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C24" w:rsidRDefault="00C643E9">
      <w:pPr>
        <w:spacing w:after="0" w:line="240" w:lineRule="auto"/>
        <w:jc w:val="center"/>
        <w:rPr>
          <w:rFonts w:ascii="Times New Roman" w:eastAsia="Times New Roman" w:hAnsi="Times New Roman" w:cs="Times New Roman"/>
          <w:b/>
          <w:sz w:val="28"/>
          <w:szCs w:val="28"/>
          <w:lang w:val="kk-KZ"/>
        </w:rPr>
      </w:pPr>
      <w:bookmarkStart w:id="0" w:name="_Hlk225878517"/>
      <w:bookmarkStart w:id="1" w:name="z71"/>
      <w:bookmarkEnd w:id="0"/>
      <w:r>
        <w:rPr>
          <w:rFonts w:ascii="Times New Roman" w:eastAsia="Times New Roman" w:hAnsi="Times New Roman" w:cs="Times New Roman"/>
          <w:b/>
          <w:sz w:val="28"/>
          <w:szCs w:val="28"/>
          <w:lang w:val="kk-KZ"/>
        </w:rPr>
        <w:t>Ақтөбе қаласының білім бөлімі</w:t>
      </w:r>
    </w:p>
    <w:p w:rsidR="008D6C24" w:rsidRDefault="00C643E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МКҚК №18 «Гауһар» бөбекжай- балабақшасы</w:t>
      </w: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C643E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Ақтөбе облысы білім беру басқармасының </w:t>
      </w:r>
    </w:p>
    <w:p w:rsidR="008D6C24" w:rsidRDefault="00C643E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Ақтөбе қаласының білім  бөлімінің</w:t>
      </w:r>
    </w:p>
    <w:p w:rsidR="008D6C24" w:rsidRDefault="00C643E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МКҚК №18 «Гауһар» бөбекжай- балабақшасының </w:t>
      </w:r>
    </w:p>
    <w:p w:rsidR="008D6C24" w:rsidRDefault="0012727F">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2025-2026 оқу жылындағы </w:t>
      </w:r>
      <w:r w:rsidR="00C643E9">
        <w:rPr>
          <w:rFonts w:ascii="Times New Roman" w:eastAsia="Times New Roman" w:hAnsi="Times New Roman" w:cs="Times New Roman"/>
          <w:b/>
          <w:sz w:val="28"/>
          <w:szCs w:val="28"/>
          <w:lang w:val="kk-KZ"/>
        </w:rPr>
        <w:t xml:space="preserve"> қорытынды</w:t>
      </w:r>
      <w:r>
        <w:rPr>
          <w:rFonts w:ascii="Times New Roman" w:eastAsia="Times New Roman" w:hAnsi="Times New Roman" w:cs="Times New Roman"/>
          <w:b/>
          <w:sz w:val="28"/>
          <w:szCs w:val="28"/>
          <w:lang w:val="kk-KZ"/>
        </w:rPr>
        <w:t xml:space="preserve"> есебі</w:t>
      </w: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eastAsia="Times New Roman" w:hAnsi="Times New Roman" w:cs="Times New Roman"/>
          <w:b/>
          <w:sz w:val="28"/>
          <w:szCs w:val="28"/>
          <w:lang w:val="kk-KZ"/>
        </w:rPr>
      </w:pPr>
    </w:p>
    <w:p w:rsidR="008D6C24" w:rsidRDefault="00C643E9" w:rsidP="005775EE">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Ақтөбе-2026 жы</w:t>
      </w:r>
      <w:r w:rsidR="005775EE">
        <w:rPr>
          <w:rFonts w:ascii="Times New Roman" w:eastAsia="Times New Roman" w:hAnsi="Times New Roman" w:cs="Times New Roman"/>
          <w:b/>
          <w:sz w:val="28"/>
          <w:szCs w:val="28"/>
          <w:lang w:val="kk-KZ"/>
        </w:rPr>
        <w:t>л</w:t>
      </w:r>
    </w:p>
    <w:p w:rsidR="00E8081C" w:rsidRDefault="00E8081C">
      <w:pPr>
        <w:spacing w:after="0" w:line="240" w:lineRule="auto"/>
        <w:jc w:val="center"/>
        <w:rPr>
          <w:rFonts w:ascii="Times New Roman" w:hAnsi="Times New Roman" w:cs="Times New Roman"/>
          <w:b/>
          <w:sz w:val="28"/>
          <w:szCs w:val="28"/>
          <w:lang w:val="kk-KZ"/>
        </w:rPr>
      </w:pPr>
    </w:p>
    <w:p w:rsidR="00E8081C" w:rsidRDefault="00E8081C" w:rsidP="00E8081C">
      <w:pPr>
        <w:spacing w:after="0" w:line="240" w:lineRule="auto"/>
        <w:jc w:val="center"/>
        <w:rPr>
          <w:rFonts w:ascii="Times New Roman" w:hAnsi="Times New Roman" w:cs="Times New Roman"/>
          <w:b/>
          <w:sz w:val="28"/>
          <w:szCs w:val="28"/>
          <w:lang w:val="kk-KZ"/>
        </w:rPr>
      </w:pPr>
    </w:p>
    <w:p w:rsidR="008D6C24" w:rsidRDefault="00C643E9" w:rsidP="00E8081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АҚТӨБЕ ҚАЛАСЫ, №18 «ГАУҺАР» БӨБЕКЖАЙ-БАЛАБАҚШАСЫ </w:t>
      </w:r>
    </w:p>
    <w:p w:rsidR="008D6C24" w:rsidRDefault="00C643E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МЕМЛЕКЕТТІК КОММУНАЛДЫҚ ҚАЗЫНАЛЫҚ КӘСІПОРЫННЫҢ</w:t>
      </w:r>
    </w:p>
    <w:p w:rsidR="00917624" w:rsidRDefault="00917624" w:rsidP="00917624">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2025-2026 оқу жылындағы  қорытынды есебі</w:t>
      </w:r>
    </w:p>
    <w:p w:rsidR="00917624" w:rsidRDefault="00917624" w:rsidP="00917624">
      <w:pPr>
        <w:spacing w:after="0" w:line="240" w:lineRule="auto"/>
        <w:jc w:val="center"/>
        <w:rPr>
          <w:rFonts w:ascii="Times New Roman" w:eastAsia="Times New Roman" w:hAnsi="Times New Roman" w:cs="Times New Roman"/>
          <w:b/>
          <w:sz w:val="28"/>
          <w:szCs w:val="28"/>
          <w:lang w:val="kk-KZ"/>
        </w:rPr>
      </w:pPr>
    </w:p>
    <w:p w:rsidR="008D6C24" w:rsidRDefault="008D6C24">
      <w:pPr>
        <w:spacing w:after="0" w:line="240" w:lineRule="auto"/>
        <w:jc w:val="center"/>
        <w:rPr>
          <w:rFonts w:ascii="Times New Roman" w:hAnsi="Times New Roman" w:cs="Times New Roman"/>
          <w:b/>
          <w:sz w:val="28"/>
          <w:szCs w:val="28"/>
          <w:lang w:val="kk-KZ"/>
        </w:rPr>
      </w:pPr>
    </w:p>
    <w:p w:rsidR="008D6C24" w:rsidRDefault="00C643E9">
      <w:pPr>
        <w:pStyle w:val="a6"/>
        <w:spacing w:after="0" w:line="240" w:lineRule="auto"/>
        <w:ind w:left="0"/>
        <w:jc w:val="center"/>
        <w:rPr>
          <w:rFonts w:ascii="Times New Roman" w:hAnsi="Times New Roman" w:cs="Times New Roman"/>
          <w:b/>
          <w:sz w:val="28"/>
          <w:szCs w:val="28"/>
          <w:lang w:val="kk-KZ"/>
        </w:rPr>
      </w:pPr>
      <w:r>
        <w:rPr>
          <w:rFonts w:ascii="Times New Roman" w:hAnsi="Times New Roman" w:cs="Times New Roman"/>
          <w:b/>
          <w:sz w:val="28"/>
          <w:szCs w:val="28"/>
          <w:lang w:val="kk-KZ"/>
        </w:rPr>
        <w:t>Білім беру ұйымының жалпы сипаттамасы</w:t>
      </w:r>
    </w:p>
    <w:p w:rsidR="008D6C24" w:rsidRDefault="008D6C24">
      <w:pPr>
        <w:pStyle w:val="a6"/>
        <w:spacing w:after="0" w:line="240" w:lineRule="auto"/>
        <w:ind w:left="0"/>
        <w:jc w:val="center"/>
        <w:rPr>
          <w:rFonts w:ascii="Times New Roman" w:hAnsi="Times New Roman" w:cs="Times New Roman"/>
          <w:b/>
          <w:sz w:val="28"/>
          <w:szCs w:val="28"/>
          <w:lang w:val="kk-KZ"/>
        </w:rPr>
      </w:pPr>
    </w:p>
    <w:p w:rsidR="008D6C24" w:rsidRDefault="00C643E9">
      <w:pPr>
        <w:pStyle w:val="a6"/>
        <w:spacing w:after="0" w:line="240" w:lineRule="auto"/>
        <w:ind w:left="0"/>
        <w:jc w:val="center"/>
        <w:rPr>
          <w:rFonts w:ascii="Times New Roman" w:hAnsi="Times New Roman" w:cs="Times New Roman"/>
          <w:b/>
          <w:sz w:val="28"/>
          <w:szCs w:val="28"/>
          <w:lang w:val="kk-KZ"/>
        </w:rPr>
      </w:pPr>
      <w:r>
        <w:rPr>
          <w:rFonts w:ascii="Times New Roman" w:hAnsi="Times New Roman" w:cs="Times New Roman"/>
          <w:noProof/>
          <w:sz w:val="28"/>
          <w:szCs w:val="28"/>
        </w:rPr>
        <w:drawing>
          <wp:inline distT="0" distB="0" distL="0" distR="0">
            <wp:extent cx="4076700" cy="2447925"/>
            <wp:effectExtent l="0" t="0" r="0" b="9525"/>
            <wp:docPr id="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4"/>
                    <pic:cNvPicPr>
                      <a:picLocks noChangeAspect="1" noChangeArrowheads="1"/>
                    </pic:cNvPicPr>
                  </pic:nvPicPr>
                  <pic:blipFill>
                    <a:blip r:embed="rId9" cstate="print">
                      <a:extLst>
                        <a:ext uri="{28A0092B-C50C-407E-A947-70E740481C1C}">
                          <a14:useLocalDpi xmlns:a14="http://schemas.microsoft.com/office/drawing/2010/main" val="0"/>
                        </a:ext>
                      </a:extLst>
                    </a:blip>
                    <a:srcRect l="4873" t="9372" r="3977" b="7724"/>
                    <a:stretch>
                      <a:fillRect/>
                    </a:stretch>
                  </pic:blipFill>
                  <pic:spPr>
                    <a:xfrm flipH="1">
                      <a:off x="0" y="0"/>
                      <a:ext cx="4076700" cy="2447925"/>
                    </a:xfrm>
                    <a:prstGeom prst="rect">
                      <a:avLst/>
                    </a:prstGeom>
                    <a:noFill/>
                  </pic:spPr>
                </pic:pic>
              </a:graphicData>
            </a:graphic>
          </wp:inline>
        </w:drawing>
      </w:r>
    </w:p>
    <w:p w:rsidR="008D6C24" w:rsidRDefault="008D6C24">
      <w:pPr>
        <w:pStyle w:val="a6"/>
        <w:spacing w:after="0" w:line="240" w:lineRule="auto"/>
        <w:ind w:left="0"/>
        <w:jc w:val="center"/>
        <w:rPr>
          <w:rFonts w:ascii="Times New Roman" w:hAnsi="Times New Roman" w:cs="Times New Roman"/>
          <w:b/>
          <w:sz w:val="28"/>
          <w:szCs w:val="28"/>
          <w:lang w:val="kk-KZ"/>
        </w:rPr>
      </w:pPr>
    </w:p>
    <w:p w:rsidR="008D6C24" w:rsidRDefault="00C643E9" w:rsidP="00C643E9">
      <w:pPr>
        <w:suppressAutoHyphens/>
        <w:spacing w:after="0" w:line="240" w:lineRule="auto"/>
        <w:ind w:left="142" w:firstLine="566"/>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1)Заңды тұлғаны мемлекеттiк тiркеу/қайта тiркеу туралы куәлiк (бiлiм беру ұйымдарының толық атауы, құрылған жылы, заңды мекен-жайы, электрондық адресi, телефоны, факсi)</w:t>
      </w:r>
    </w:p>
    <w:p w:rsidR="008D6C24" w:rsidRDefault="00C643E9" w:rsidP="00C643E9">
      <w:pPr>
        <w:tabs>
          <w:tab w:val="left" w:pos="4000"/>
        </w:tabs>
        <w:suppressAutoHyphens/>
        <w:spacing w:after="0" w:line="240" w:lineRule="auto"/>
        <w:ind w:left="142"/>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№18 "Гауһар" МДҰ МКҚК,  №18 "Гауһар" бөбекжай-балабақшасы" МКҚК болып өзгертілді. 10.08.2021ж. БСН 990 440 00 14 52,  № 2881-1904-НАО-МК қайта тіркелген жарлық негізінде жұмыс жасайды. </w:t>
      </w:r>
    </w:p>
    <w:p w:rsidR="008D6C24" w:rsidRDefault="00C643E9" w:rsidP="00C643E9">
      <w:pPr>
        <w:tabs>
          <w:tab w:val="left" w:pos="4000"/>
        </w:tabs>
        <w:suppressAutoHyphens/>
        <w:spacing w:after="0" w:line="240" w:lineRule="auto"/>
        <w:ind w:left="142"/>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w:t>
      </w:r>
      <w:r>
        <w:rPr>
          <w:rFonts w:ascii="Times New Roman" w:hAnsi="Times New Roman" w:cs="Times New Roman"/>
          <w:b/>
          <w:sz w:val="28"/>
          <w:szCs w:val="28"/>
          <w:lang w:val="kk-KZ"/>
        </w:rPr>
        <w:t xml:space="preserve">Бiлiм беру ұйымының толық атауы: </w:t>
      </w:r>
      <w:r>
        <w:rPr>
          <w:rFonts w:ascii="Times New Roman" w:hAnsi="Times New Roman" w:cs="Times New Roman"/>
          <w:sz w:val="28"/>
          <w:szCs w:val="28"/>
          <w:lang w:val="kk-KZ"/>
        </w:rPr>
        <w:t>«Ақтөбе қаласының білім бөлімі» мемлекеттік мекемесінің №18 «Гауһар» бөбекжай-балабақшасы мемлекеттік коммуналдық қазыналық кәсіпорыны.</w:t>
      </w:r>
    </w:p>
    <w:p w:rsidR="008D6C24" w:rsidRDefault="00C643E9" w:rsidP="00C643E9">
      <w:pPr>
        <w:spacing w:after="0"/>
        <w:jc w:val="both"/>
        <w:rPr>
          <w:rFonts w:ascii="Times New Roman" w:hAnsi="Times New Roman" w:cs="Times New Roman"/>
          <w:b/>
          <w:sz w:val="28"/>
          <w:szCs w:val="28"/>
          <w:lang w:val="kk-KZ"/>
        </w:rPr>
      </w:pPr>
      <w:r>
        <w:rPr>
          <w:rFonts w:ascii="Times New Roman" w:hAnsi="Times New Roman" w:cs="Times New Roman"/>
          <w:bCs/>
          <w:sz w:val="28"/>
          <w:szCs w:val="28"/>
          <w:lang w:val="kk-KZ"/>
        </w:rPr>
        <w:tab/>
      </w:r>
      <w:r>
        <w:rPr>
          <w:rFonts w:ascii="Times New Roman" w:hAnsi="Times New Roman" w:cs="Times New Roman"/>
          <w:b/>
          <w:sz w:val="28"/>
          <w:szCs w:val="28"/>
          <w:lang w:val="kk-KZ"/>
        </w:rPr>
        <w:t xml:space="preserve">Заңды мекен-жайы: </w:t>
      </w:r>
      <w:r>
        <w:rPr>
          <w:rFonts w:ascii="Times New Roman" w:hAnsi="Times New Roman" w:cs="Times New Roman"/>
          <w:sz w:val="28"/>
          <w:szCs w:val="28"/>
          <w:lang w:val="kk-KZ"/>
        </w:rPr>
        <w:t xml:space="preserve"> Ақтөбе облысы Ақтөбе қаласы, Астана ауданы, </w:t>
      </w:r>
      <w:r>
        <w:rPr>
          <w:rFonts w:ascii="Times New Roman" w:hAnsi="Times New Roman" w:cs="Times New Roman"/>
          <w:bCs/>
          <w:sz w:val="28"/>
          <w:szCs w:val="28"/>
          <w:lang w:val="kk-KZ"/>
        </w:rPr>
        <w:t>Ғ.Ибатов көшесі №53 үй,</w:t>
      </w:r>
      <w:r>
        <w:rPr>
          <w:rFonts w:ascii="Times New Roman" w:hAnsi="Times New Roman" w:cs="Times New Roman"/>
          <w:sz w:val="28"/>
          <w:szCs w:val="28"/>
          <w:lang w:val="kk-KZ"/>
        </w:rPr>
        <w:t xml:space="preserve"> телефон:8 (7132) 513248, 8 (7132)513248 факс, электрондық почтасы: do18gauhar@yandex.kz  Сайты: http://do18gauhar.edu.kz/</w:t>
      </w:r>
    </w:p>
    <w:p w:rsidR="008D6C24" w:rsidRDefault="00C643E9" w:rsidP="00C643E9">
      <w:pPr>
        <w:tabs>
          <w:tab w:val="left" w:pos="4000"/>
        </w:tabs>
        <w:suppressAutoHyphens/>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Білім беретін тілі: </w:t>
      </w:r>
      <w:r>
        <w:rPr>
          <w:rFonts w:ascii="Times New Roman" w:hAnsi="Times New Roman" w:cs="Times New Roman"/>
          <w:sz w:val="28"/>
          <w:szCs w:val="28"/>
          <w:lang w:val="kk-KZ"/>
        </w:rPr>
        <w:t>қазақша, орысша</w:t>
      </w:r>
    </w:p>
    <w:p w:rsidR="008D6C24" w:rsidRDefault="00C643E9" w:rsidP="00C643E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2)Құрылтайшылар келісімі, бiлiм беру ұйымының жарғысы.</w:t>
      </w:r>
    </w:p>
    <w:p w:rsidR="008D6C24" w:rsidRDefault="00C643E9" w:rsidP="00C643E9">
      <w:pPr>
        <w:suppressAutoHyphens/>
        <w:spacing w:after="0" w:line="240" w:lineRule="auto"/>
        <w:ind w:left="540"/>
        <w:contextualSpacing/>
        <w:jc w:val="both"/>
        <w:rPr>
          <w:rFonts w:ascii="Times New Roman" w:hAnsi="Times New Roman" w:cs="Times New Roman"/>
          <w:sz w:val="28"/>
          <w:szCs w:val="28"/>
          <w:lang w:val="kk-KZ"/>
        </w:rPr>
      </w:pPr>
      <w:r>
        <w:rPr>
          <w:rFonts w:ascii="Times New Roman" w:eastAsia="Calibri" w:hAnsi="Times New Roman" w:cs="Times New Roman"/>
          <w:sz w:val="28"/>
          <w:szCs w:val="28"/>
          <w:lang w:val="kk-KZ"/>
        </w:rPr>
        <w:t xml:space="preserve">«Ақтөбе қаласының білім бөлімі»ММ  </w:t>
      </w:r>
      <w:r>
        <w:rPr>
          <w:rFonts w:ascii="Times New Roman" w:hAnsi="Times New Roman" w:cs="Times New Roman"/>
          <w:sz w:val="28"/>
          <w:szCs w:val="28"/>
          <w:lang w:val="kk-KZ"/>
        </w:rPr>
        <w:t xml:space="preserve">Ақтөбе облысы әкімдігінің  21.06.2021ж. №202 қаулысы негізінде №18 "Гауһар" МДҰ МКҚК,  №18 "Гауһар" бөбекжай-балабақшасы" МКҚК болып өзгертілді. 10.08.2021ж. БСН 990 440 00 14 52,  № 2881-1904-НАО-МК қайта тіркелген жарлық негізінде жұмыс жасайды. </w:t>
      </w:r>
    </w:p>
    <w:p w:rsidR="008D6C24" w:rsidRDefault="00C643E9" w:rsidP="00C643E9">
      <w:pPr>
        <w:spacing w:after="0" w:line="240" w:lineRule="auto"/>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3</w:t>
      </w:r>
      <w:r>
        <w:rPr>
          <w:rFonts w:ascii="Times New Roman" w:hAnsi="Times New Roman" w:cs="Times New Roman"/>
          <w:b/>
          <w:bCs/>
          <w:sz w:val="28"/>
          <w:szCs w:val="28"/>
          <w:lang w:val="kk-KZ"/>
        </w:rPr>
        <w:t xml:space="preserve">)Бiлiм беру қызметiн жүргiзу құқығына берілген лицензиясы (лицензияның нөмiрi,  берiлген күні) және оның қосымшалары. </w:t>
      </w:r>
    </w:p>
    <w:p w:rsidR="008D6C24" w:rsidRDefault="00C643E9" w:rsidP="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hyperlink r:id="rId10" w:history="1">
        <w:r>
          <w:rPr>
            <w:rStyle w:val="a3"/>
            <w:rFonts w:ascii="Times New Roman" w:hAnsi="Times New Roman"/>
            <w:color w:val="auto"/>
            <w:sz w:val="28"/>
            <w:szCs w:val="28"/>
            <w:lang w:val="kk-KZ"/>
          </w:rPr>
          <w:t>Қазақстан Республикасы Білім және ғылым министрлігінің Білім және ғылым саласындағы бақылау комитеті Ақтөбе облысының Білім саласындағы бақылау департаментінің хабарламасы 23.10.2023 жылғы KZ56RVK00051277  бар.</w:t>
        </w:r>
      </w:hyperlink>
    </w:p>
    <w:p w:rsidR="008D6C24" w:rsidRDefault="00C643E9" w:rsidP="00C643E9">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Өзін өзі аттестаттау барысында комиссия мүшелері </w:t>
      </w:r>
      <w:r>
        <w:rPr>
          <w:rFonts w:ascii="Times New Roman" w:hAnsi="Times New Roman" w:cs="Times New Roman"/>
          <w:color w:val="000000"/>
          <w:sz w:val="28"/>
          <w:szCs w:val="28"/>
          <w:lang w:val="kk-KZ"/>
        </w:rPr>
        <w:t xml:space="preserve"> Мектепке дейінгі тәрбие мен оқытудың   жалпы  білім  беретін оқу бағдарламаларын іске асыратын  білім  беру ұйымдарын бағалау  өлшемшарттары</w:t>
      </w:r>
      <w:r>
        <w:rPr>
          <w:rFonts w:ascii="Times New Roman" w:hAnsi="Times New Roman" w:cs="Times New Roman"/>
          <w:sz w:val="28"/>
          <w:szCs w:val="28"/>
          <w:lang w:val="kk-KZ"/>
        </w:rPr>
        <w:t xml:space="preserve"> бойынша зерделеді.</w:t>
      </w:r>
    </w:p>
    <w:p w:rsidR="008D6C24" w:rsidRDefault="00C643E9">
      <w:pPr>
        <w:spacing w:after="0" w:line="240" w:lineRule="auto"/>
        <w:ind w:firstLine="708"/>
        <w:jc w:val="both"/>
        <w:rPr>
          <w:rFonts w:ascii="Times New Roman" w:hAnsi="Times New Roman" w:cs="Times New Roman"/>
          <w:sz w:val="28"/>
          <w:szCs w:val="28"/>
          <w:highlight w:val="yellow"/>
          <w:lang w:val="kk-KZ"/>
        </w:rPr>
      </w:pPr>
      <w:r>
        <w:rPr>
          <w:rFonts w:ascii="Times New Roman" w:hAnsi="Times New Roman" w:cs="Times New Roman"/>
          <w:sz w:val="28"/>
          <w:szCs w:val="28"/>
          <w:lang w:val="kk-KZ"/>
        </w:rPr>
        <w:t xml:space="preserve">МКҚК №18 «Гауһар» бөбекжай-балабақшасында  балаларды сауықтыруға және денсаулығын дамытуға, тәрбиеленушілердің жан – жақты дамуына, оқу–тәрбие жұмыстарын ұйымдастыруна  жағдайлар бар.  </w:t>
      </w:r>
      <w:r>
        <w:rPr>
          <w:rFonts w:ascii="Times New Roman" w:hAnsi="Times New Roman" w:cs="Times New Roman"/>
          <w:sz w:val="28"/>
          <w:szCs w:val="28"/>
          <w:highlight w:val="yellow"/>
          <w:lang w:val="kk-KZ"/>
        </w:rPr>
        <w:t xml:space="preserve"> </w:t>
      </w:r>
    </w:p>
    <w:p w:rsidR="008D6C24" w:rsidRDefault="00C643E9">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Балабақшада медициналық кабинет, оқшаулау бөлмесі, қабылдау бөлмесі, 1–ші қабатта орналасқан, екі бөлмеден  тұрады. Қабылдау бөлмесі аумағы – 8.1 ш.м.,  оқшаулау бөлмесінің аумағы  7 ш.м. (екі бөлмеден түрады), </w:t>
      </w:r>
    </w:p>
    <w:p w:rsidR="008D6C24" w:rsidRDefault="00C643E9">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Қабылдау бөлмесінде: жер таразысы-1, бой өлшеуіш – 1,  сөре (стенка)-2 , медициналық әйнек  сөресі – 1, үстел - 2, орындық – 3, кресло – 1, термометр – 20, металды шпатель – 50,  көру өткірлігін анықтауға арналған кесте -1, спирометр – 1,тубус кварцы – 1, құралдарымен жабдықталған. </w:t>
      </w:r>
    </w:p>
    <w:p w:rsidR="008D6C24" w:rsidRDefault="00C643E9">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Оқшаулау бөлмесінде; кровать – 2, тумба – 1, жастықты  тақтай  төсек (кушетка)  – 2, үстел – 1, орындық -2, кварц -1, металл стол -1, киім сөресі – 1.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Кабинеттің  медициналық лицензиясы бар. «Ақтөбе облысының денсаулық сақтау басқармасы» ММ 2008 жылғы 06 тамызда медициналық қызметпен айналысуға берілген №10215 DD серия  .</w:t>
      </w:r>
    </w:p>
    <w:p w:rsidR="008D6C24" w:rsidRDefault="00C643E9">
      <w:pPr>
        <w:tabs>
          <w:tab w:val="left" w:pos="-180"/>
          <w:tab w:val="left" w:pos="709"/>
        </w:tabs>
        <w:suppressAutoHyphen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Медициналық құралдар СанЕжН талаптарына сай, алғашқы медициналық көмекті көрсету құралдарымен, медициналық қажетті дәрі-дәрмектермен, бір рет қолдануға келетін шприцтермен, индикаторлық термометрлермен жабдықталған.</w:t>
      </w:r>
    </w:p>
    <w:p w:rsidR="008D6C24" w:rsidRDefault="00C643E9">
      <w:pPr>
        <w:spacing w:after="0" w:line="240" w:lineRule="auto"/>
        <w:ind w:firstLine="708"/>
        <w:jc w:val="both"/>
        <w:outlineLvl w:val="0"/>
        <w:rPr>
          <w:rFonts w:ascii="Times New Roman" w:hAnsi="Times New Roman" w:cs="Times New Roman"/>
          <w:bCs/>
          <w:color w:val="000000"/>
          <w:sz w:val="28"/>
          <w:szCs w:val="28"/>
          <w:lang w:val="kk-KZ"/>
        </w:rPr>
      </w:pPr>
      <w:r>
        <w:rPr>
          <w:rFonts w:ascii="Times New Roman" w:hAnsi="Times New Roman" w:cs="Times New Roman"/>
          <w:sz w:val="28"/>
          <w:szCs w:val="28"/>
          <w:lang w:val="kk-KZ"/>
        </w:rPr>
        <w:t>Медициналық құжаттар СанЕжН талаптарына сай, уақытылы жүргізіледі. Санитарлық-ақпараттық жұмыс әңгімелесу, кеңес беру, нұсқау түрінде өткізіледі. Санбюллетеньдер бар (тұмау, вирусты гепатит, желшешек ауруы, қышыма, желшешек, педикулез, ОРЗ ОРВИ т.б.)</w:t>
      </w:r>
      <w:r>
        <w:rPr>
          <w:rFonts w:ascii="Times New Roman" w:hAnsi="Times New Roman" w:cs="Times New Roman"/>
          <w:bCs/>
          <w:color w:val="000000"/>
          <w:sz w:val="28"/>
          <w:szCs w:val="28"/>
          <w:lang w:val="kk-KZ"/>
        </w:rPr>
        <w:t xml:space="preserve"> Балабақшада медициналық қызметі алдын алу және сауықтыру іс-шараларын, тамақтану сапасын, санитарлық – эпидемиологиялық ережелерін сақталуын бақылау және ағымдағы дезинфекцияны ұйымдастыру және бақылауды қамтамасыз етеді.</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Балабақша асханасының аумағы – 31.2. ш.м.,ас тарату бөлмесі -1,6 ш.м., жуатын бөлме-2,7  ш.м., құрғақ тамақ өнімдерін сақтайтын қоймалар – 11,6. ш.м., көк- өніс өнімдерін сақтайтын қоймалар -4,8ш.м., тамақ асатын бөлмесі – 12.0ш.м., , тоназатқыш бөлмесі -2.2,ш.м, гардероб бөлмесі – 12,9 ш.м., Балабақшада асханасында 2 аспазшы жұмыстануда. </w:t>
      </w:r>
    </w:p>
    <w:p w:rsidR="008D6C24" w:rsidRDefault="00C643E9">
      <w:pPr>
        <w:tabs>
          <w:tab w:val="left" w:pos="-180"/>
          <w:tab w:val="left" w:pos="709"/>
        </w:tabs>
        <w:suppressAutoHyphen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Асхана 5 бөлмеден  тұрады,    қуырғыш сөре-1, электрлік  плита (4камфолы) - 2, электрлік таба-1, тоңазытқыш- 2, мұздатқыш- 1, электрлі еттартқыш- 1,  су қазандығы 40л. – 1,  нан сөресі -1, көк-өніс жәшігі – 2, электронды таразы -1, металл стеллаждары-2, металлды өндірістік шикі зат өнімдерін турайтын үстелдер үстелі -16,  қамыр илейтін үстел - 1, қуыруға арналған таба-2, , ыдыстарға арналған сөре -2, , қабырға сөрелері-1, орындық -4,  Кесетін  тақтайшалар  және  пышақтар, шелектер, табақтар, үстелдер  мен жабдықталған, СанЕжН талаптарына сай белгіленген.Тамақ өнімдері келісім шарттар негізінде сатып алынған.</w:t>
      </w:r>
    </w:p>
    <w:p w:rsidR="008D6C24" w:rsidRDefault="00C643E9">
      <w:pPr>
        <w:tabs>
          <w:tab w:val="left" w:pos="-180"/>
          <w:tab w:val="left" w:pos="709"/>
        </w:tabs>
        <w:suppressAutoHyphen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2025-2026 жылы азық түліктермен қамтамасыз ету Тауарларды жеткізушіні тандау жөніндегі тамақтандыруды ұйымдастыру  қағидаларына </w:t>
      </w:r>
      <w:r>
        <w:rPr>
          <w:rFonts w:ascii="Times New Roman" w:hAnsi="Times New Roman" w:cs="Times New Roman"/>
          <w:sz w:val="28"/>
          <w:szCs w:val="28"/>
          <w:lang w:val="kk-KZ"/>
        </w:rPr>
        <w:lastRenderedPageBreak/>
        <w:t>сәйкес, келесі қаржы жылын ұзарта отырып , ЖК «Казбергенова Н.А» келісім – шарт жасалған.</w:t>
      </w:r>
    </w:p>
    <w:p w:rsidR="008D6C24" w:rsidRDefault="00C643E9">
      <w:pPr>
        <w:tabs>
          <w:tab w:val="left" w:pos="-180"/>
          <w:tab w:val="left" w:pos="709"/>
        </w:tabs>
        <w:suppressAutoHyphen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Тағамның сапасын анықтау мақсатында бракераждық журналында бақылау жүргізіліп, дайын тағамның күндік  сынамасы алынып отырылған. Тез бұзылатын тағамдарды қадағалау журналы үздіксіз жүргізіліп келеді.</w:t>
      </w:r>
    </w:p>
    <w:p w:rsidR="008D6C24" w:rsidRDefault="00C643E9">
      <w:pPr>
        <w:tabs>
          <w:tab w:val="left" w:pos="-180"/>
          <w:tab w:val="left" w:pos="709"/>
        </w:tabs>
        <w:suppressAutoHyphen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Тамақ өнімдерінің сапасының  қауіпсіздігін куәландыратын құжаттары толықтай бар.</w:t>
      </w:r>
    </w:p>
    <w:p w:rsidR="008D6C24" w:rsidRDefault="00C643E9">
      <w:pPr>
        <w:spacing w:after="0" w:line="240" w:lineRule="auto"/>
        <w:ind w:firstLine="708"/>
        <w:jc w:val="both"/>
        <w:outlineLvl w:val="0"/>
        <w:rPr>
          <w:rFonts w:ascii="Times New Roman" w:hAnsi="Times New Roman" w:cs="Times New Roman"/>
          <w:bCs/>
          <w:color w:val="000000"/>
          <w:sz w:val="28"/>
          <w:szCs w:val="28"/>
          <w:lang w:val="kk-KZ"/>
        </w:rPr>
      </w:pPr>
      <w:r>
        <w:rPr>
          <w:rFonts w:ascii="Times New Roman" w:hAnsi="Times New Roman" w:cs="Times New Roman"/>
          <w:sz w:val="28"/>
          <w:szCs w:val="28"/>
          <w:lang w:val="kk-KZ"/>
        </w:rPr>
        <w:t>Балабақшада к</w:t>
      </w:r>
      <w:r>
        <w:rPr>
          <w:rFonts w:ascii="Times New Roman" w:hAnsi="Times New Roman" w:cs="Times New Roman"/>
          <w:bCs/>
          <w:color w:val="000000"/>
          <w:sz w:val="28"/>
          <w:szCs w:val="28"/>
          <w:lang w:val="kk-KZ"/>
        </w:rPr>
        <w:t xml:space="preserve">ір жуатын бөлім кір жууға арналған жабдық, балабақшадағы барлық бұйымдарды; төсек-орын, сүлгі, дастархандарды тиімді және тез жууға, кептіруге, үтіктеуге мүмкүндік береді.Кір жуатын бөлім 3 бөлмеден тұрады: тамбур-1.6ш.м., үтіктеу бөлмесі -9,8ш.м., кір  жуу бөлмесі – 17,3ш.м., лас кір бөлмесі – 2,9ш.м., таза кір тұратын бөлмесі – 9,3ш.м., Бөлмелер құралдармен  жабдықталған: өндірістік кір жуғыш машина -2,  электрлі үтектеу үстелі -1, металлды  лас кір салғыш – 1, стелаж -4, кірге арналған секция -2, тігін машинасы -1,  ванна – 1, электр үтік -2, </w:t>
      </w:r>
    </w:p>
    <w:p w:rsidR="008D6C24" w:rsidRDefault="00C643E9">
      <w:pPr>
        <w:spacing w:after="0" w:line="240" w:lineRule="auto"/>
        <w:ind w:firstLine="708"/>
        <w:jc w:val="both"/>
        <w:rPr>
          <w:rFonts w:ascii="Times New Roman" w:hAnsi="Times New Roman" w:cs="Times New Roman"/>
          <w:sz w:val="28"/>
          <w:szCs w:val="28"/>
          <w:lang w:val="kk-KZ"/>
        </w:rPr>
      </w:pPr>
      <w:r w:rsidRPr="00356296">
        <w:rPr>
          <w:rFonts w:ascii="Times New Roman" w:eastAsia="serif" w:hAnsi="Times New Roman" w:cs="Times New Roman"/>
          <w:color w:val="000000"/>
          <w:sz w:val="28"/>
          <w:szCs w:val="28"/>
          <w:shd w:val="clear" w:color="auto" w:fill="FFFFFF"/>
          <w:lang w:val="kk-KZ"/>
        </w:rPr>
        <w:t xml:space="preserve"> Мектепке дейінгі ұйымдар</w:t>
      </w:r>
      <w:bookmarkStart w:id="2" w:name="z38"/>
      <w:r>
        <w:rPr>
          <w:rFonts w:ascii="Times New Roman" w:hAnsi="Times New Roman" w:cs="Times New Roman"/>
          <w:color w:val="FF0000"/>
          <w:sz w:val="28"/>
          <w:szCs w:val="28"/>
          <w:lang w:val="kk-KZ"/>
        </w:rPr>
        <w:t> </w:t>
      </w:r>
      <w:r>
        <w:rPr>
          <w:rFonts w:ascii="Times New Roman" w:hAnsi="Times New Roman" w:cs="Times New Roman"/>
          <w:color w:val="000000"/>
          <w:sz w:val="28"/>
          <w:szCs w:val="28"/>
          <w:lang w:val="kk-KZ"/>
        </w:rPr>
        <w:t xml:space="preserve">2022 жылғы 3 тамыздағы №348 бұйрығына сәйкес  </w:t>
      </w:r>
      <w:r w:rsidR="00985272">
        <w:rPr>
          <w:rFonts w:ascii="Times New Roman" w:hAnsi="Times New Roman" w:cs="Times New Roman"/>
          <w:color w:val="000000"/>
          <w:sz w:val="28"/>
          <w:szCs w:val="28"/>
          <w:lang w:val="kk-KZ"/>
        </w:rPr>
        <w:t>да</w:t>
      </w:r>
      <w:r>
        <w:rPr>
          <w:rFonts w:ascii="Times New Roman" w:hAnsi="Times New Roman" w:cs="Times New Roman"/>
          <w:color w:val="000000"/>
          <w:sz w:val="28"/>
          <w:szCs w:val="28"/>
          <w:lang w:val="kk-KZ"/>
        </w:rPr>
        <w:t>мытушы орта - заттар мен ойыншықтарға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үшін жоспарланған әртүрлі материалдары бар орта құру,</w:t>
      </w:r>
      <w:bookmarkStart w:id="3" w:name="z40"/>
      <w:bookmarkEnd w:id="2"/>
      <w:r>
        <w:rPr>
          <w:rFonts w:ascii="Times New Roman" w:hAnsi="Times New Roman" w:cs="Times New Roman"/>
          <w:color w:val="000000"/>
          <w:sz w:val="28"/>
          <w:szCs w:val="28"/>
          <w:lang w:val="kk-KZ"/>
        </w:rPr>
        <w:t xml:space="preserve"> баланы толыққанды дамыту - қимыл белсенділігіне жағдай жасау, пайдалы және құнарлы тамақтандыру, жағымды қарым-қатынас орнату және дамытушы ортаны ұйымдастыру арқылы қамтамасыз етілетін баланың физикалық, психологиялық, әлеуметтік, эмоционалдық денсаулығы мен қауіпсіздігі қамтамсыз </w:t>
      </w:r>
      <w:bookmarkEnd w:id="3"/>
      <w:r>
        <w:rPr>
          <w:rFonts w:ascii="Times New Roman" w:hAnsi="Times New Roman" w:cs="Times New Roman"/>
          <w:color w:val="000000"/>
          <w:sz w:val="28"/>
          <w:szCs w:val="28"/>
          <w:lang w:val="kk-KZ"/>
        </w:rPr>
        <w:t>етілген.</w:t>
      </w:r>
    </w:p>
    <w:p w:rsidR="00C643E9" w:rsidRDefault="00C643E9">
      <w:pPr>
        <w:pStyle w:val="a6"/>
        <w:spacing w:after="0" w:line="240" w:lineRule="auto"/>
        <w:ind w:left="0" w:firstLine="717"/>
        <w:jc w:val="both"/>
        <w:rPr>
          <w:rFonts w:ascii="Times New Roman" w:hAnsi="Times New Roman" w:cs="Times New Roman"/>
          <w:b/>
          <w:sz w:val="28"/>
          <w:szCs w:val="28"/>
          <w:lang w:val="kk-KZ"/>
        </w:rPr>
      </w:pPr>
    </w:p>
    <w:p w:rsidR="008D6C24" w:rsidRDefault="00C643E9">
      <w:pPr>
        <w:pStyle w:val="a6"/>
        <w:spacing w:after="0" w:line="240" w:lineRule="auto"/>
        <w:ind w:left="0" w:firstLine="717"/>
        <w:jc w:val="both"/>
        <w:rPr>
          <w:rFonts w:ascii="Times New Roman" w:hAnsi="Times New Roman" w:cs="Times New Roman"/>
          <w:b/>
          <w:sz w:val="28"/>
          <w:szCs w:val="28"/>
          <w:lang w:val="kk-KZ"/>
        </w:rPr>
      </w:pPr>
      <w:r>
        <w:rPr>
          <w:rFonts w:ascii="Times New Roman" w:hAnsi="Times New Roman" w:cs="Times New Roman"/>
          <w:b/>
          <w:sz w:val="28"/>
          <w:szCs w:val="28"/>
          <w:lang w:val="kk-KZ"/>
        </w:rPr>
        <w:t>Оқыту нәтижелеріне бағдарлана отырып мектепке дейінгі тәрбие мен оқытудың мазмұнына қойылатын талаптар:</w:t>
      </w:r>
    </w:p>
    <w:p w:rsidR="00C643E9" w:rsidRDefault="00C643E9">
      <w:pPr>
        <w:spacing w:after="0" w:line="240" w:lineRule="auto"/>
        <w:ind w:firstLine="720"/>
        <w:jc w:val="both"/>
        <w:rPr>
          <w:rFonts w:ascii="Times New Roman" w:hAnsi="Times New Roman" w:cs="Times New Roman"/>
          <w:b/>
          <w:sz w:val="28"/>
          <w:szCs w:val="28"/>
          <w:lang w:val="kk-KZ"/>
        </w:rPr>
      </w:pPr>
    </w:p>
    <w:p w:rsidR="008D6C24" w:rsidRDefault="00C643E9">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b/>
          <w:sz w:val="28"/>
          <w:szCs w:val="28"/>
          <w:lang w:val="kk-KZ"/>
        </w:rPr>
        <w:t>1)</w:t>
      </w:r>
      <w:r>
        <w:rPr>
          <w:rFonts w:ascii="Times New Roman" w:hAnsi="Times New Roman" w:cs="Times New Roman"/>
          <w:sz w:val="28"/>
          <w:szCs w:val="28"/>
          <w:lang w:val="kk-KZ"/>
        </w:rPr>
        <w:t>Білім беру ұйымының білім беру салаларының және ұйымдастырылған оқу қызметінің МЖМБС талаптарына сәйкес №18«Гауһар» бөбекжай - балабақшасында оқу-тәрбие үрдісі мемлекеттік білім беру стандарты мен нормативті-басқару құжаттарына негізделіп іске асырылады.</w:t>
      </w:r>
    </w:p>
    <w:p w:rsidR="008D6C24" w:rsidRDefault="00C643E9">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 аптасына 5 күндік жұмыс жасайды, күніне 10,5 сағат.  Бөбекжай – балабақшасы сыйымдылығы 280 орын. 12 топ.  Казіргі таңда 258 бала тәрбиеленуде.   2-5 жас аралығындағы балалар қабылданады. Күн тәртібі бойынша балалар  4  мезгіл  тамақтандырылады.   </w:t>
      </w:r>
    </w:p>
    <w:p w:rsidR="00C643E9" w:rsidRDefault="00C643E9">
      <w:pPr>
        <w:pStyle w:val="a7"/>
        <w:ind w:left="1080"/>
        <w:rPr>
          <w:rFonts w:ascii="Times New Roman" w:hAnsi="Times New Roman"/>
          <w:b/>
          <w:sz w:val="28"/>
          <w:szCs w:val="28"/>
        </w:rPr>
      </w:pPr>
    </w:p>
    <w:p w:rsidR="008D6C24" w:rsidRDefault="00C643E9">
      <w:pPr>
        <w:pStyle w:val="a7"/>
        <w:ind w:left="1080"/>
        <w:rPr>
          <w:rFonts w:ascii="Times New Roman" w:hAnsi="Times New Roman"/>
          <w:b/>
          <w:sz w:val="28"/>
          <w:szCs w:val="28"/>
        </w:rPr>
      </w:pPr>
      <w:r>
        <w:rPr>
          <w:rFonts w:ascii="Times New Roman" w:hAnsi="Times New Roman"/>
          <w:b/>
          <w:sz w:val="28"/>
          <w:szCs w:val="28"/>
        </w:rPr>
        <w:t>Материалдық - техникалық  және әлеуметтік  базасы</w:t>
      </w:r>
    </w:p>
    <w:p w:rsidR="00C643E9" w:rsidRDefault="00C643E9">
      <w:pPr>
        <w:pStyle w:val="a7"/>
        <w:ind w:firstLine="708"/>
        <w:jc w:val="both"/>
        <w:rPr>
          <w:rFonts w:ascii="Times New Roman" w:hAnsi="Times New Roman"/>
          <w:sz w:val="28"/>
          <w:szCs w:val="28"/>
        </w:rPr>
      </w:pPr>
    </w:p>
    <w:p w:rsidR="008D6C24" w:rsidRDefault="00C643E9">
      <w:pPr>
        <w:pStyle w:val="a7"/>
        <w:ind w:firstLine="708"/>
        <w:jc w:val="both"/>
        <w:rPr>
          <w:rFonts w:ascii="Times New Roman" w:hAnsi="Times New Roman"/>
          <w:sz w:val="28"/>
          <w:szCs w:val="28"/>
        </w:rPr>
      </w:pPr>
      <w:r>
        <w:rPr>
          <w:rFonts w:ascii="Times New Roman" w:hAnsi="Times New Roman"/>
          <w:sz w:val="28"/>
          <w:szCs w:val="28"/>
        </w:rPr>
        <w:t>№18  «Гауһар» бөбекжай-балабақшасы МКҚК  балаларды сауықтыруға және денсаулығын дамытуға, жан – жақты оқу – тәрбие жұмыстарын ұйымдастыруға   жағдай  жасалынған.</w:t>
      </w:r>
    </w:p>
    <w:p w:rsidR="000A4E5E" w:rsidRDefault="00C643E9" w:rsidP="005775EE">
      <w:pPr>
        <w:spacing w:line="100" w:lineRule="atLeast"/>
        <w:ind w:firstLine="708"/>
        <w:jc w:val="center"/>
        <w:rPr>
          <w:rFonts w:ascii="Times New Roman" w:hAnsi="Times New Roman" w:cs="Times New Roman"/>
          <w:b/>
          <w:sz w:val="28"/>
          <w:szCs w:val="28"/>
          <w:lang w:val="kk-KZ"/>
        </w:rPr>
      </w:pPr>
      <w:r>
        <w:rPr>
          <w:rFonts w:ascii="Times New Roman" w:hAnsi="Times New Roman" w:cs="Times New Roman"/>
          <w:sz w:val="28"/>
          <w:szCs w:val="28"/>
          <w:lang w:val="kk-KZ"/>
        </w:rPr>
        <w:t>Бөбекжай-балабақша әкімшілігі материалдық-техникалық базаның нығаюына көңіл бөледі. Балабақшада  музыка залы, меңгеруші, әдіскер, медициналық кабинет, қазақ тілі, психолог кабинеттері  жабдықталған.</w:t>
      </w:r>
      <w:r w:rsidR="000A4E5E" w:rsidRPr="000A4E5E">
        <w:rPr>
          <w:rFonts w:ascii="Times New Roman" w:hAnsi="Times New Roman" w:cs="Times New Roman"/>
          <w:b/>
          <w:sz w:val="28"/>
          <w:szCs w:val="28"/>
          <w:lang w:val="kk-KZ"/>
        </w:rPr>
        <w:t xml:space="preserve"> </w:t>
      </w:r>
    </w:p>
    <w:p w:rsidR="005775EE" w:rsidRPr="005775EE" w:rsidRDefault="005775EE" w:rsidP="005775EE">
      <w:pPr>
        <w:spacing w:line="100" w:lineRule="atLeast"/>
        <w:ind w:firstLine="708"/>
        <w:jc w:val="center"/>
        <w:rPr>
          <w:rFonts w:ascii="Times New Roman" w:hAnsi="Times New Roman" w:cs="Times New Roman"/>
          <w:b/>
          <w:sz w:val="28"/>
          <w:szCs w:val="28"/>
          <w:lang w:val="kk-KZ"/>
        </w:rPr>
      </w:pPr>
    </w:p>
    <w:p w:rsidR="008D6C24" w:rsidRPr="000A4E5E" w:rsidRDefault="000A4E5E" w:rsidP="000A4E5E">
      <w:pPr>
        <w:spacing w:line="100" w:lineRule="atLeast"/>
        <w:ind w:firstLine="708"/>
        <w:jc w:val="center"/>
        <w:rPr>
          <w:rFonts w:ascii="Times New Roman" w:hAnsi="Times New Roman" w:cs="Times New Roman"/>
          <w:b/>
          <w:sz w:val="28"/>
          <w:szCs w:val="28"/>
          <w:lang w:val="kk-KZ"/>
        </w:rPr>
      </w:pPr>
      <w:r>
        <w:rPr>
          <w:rFonts w:ascii="Times New Roman" w:hAnsi="Times New Roman" w:cs="Times New Roman"/>
          <w:b/>
          <w:sz w:val="28"/>
          <w:szCs w:val="28"/>
        </w:rPr>
        <w:t>Психолог кабинет</w:t>
      </w:r>
      <w:r>
        <w:rPr>
          <w:rFonts w:ascii="Times New Roman" w:hAnsi="Times New Roman" w:cs="Times New Roman"/>
          <w:b/>
          <w:sz w:val="28"/>
          <w:szCs w:val="28"/>
          <w:lang w:val="kk-KZ"/>
        </w:rPr>
        <w:t>і</w:t>
      </w:r>
    </w:p>
    <w:p w:rsidR="000A4E5E" w:rsidRDefault="000A4E5E" w:rsidP="000A4E5E">
      <w:pPr>
        <w:spacing w:line="100" w:lineRule="atLeas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C643E9">
        <w:rPr>
          <w:rFonts w:ascii="Times New Roman" w:hAnsi="Times New Roman" w:cs="Times New Roman"/>
          <w:b/>
          <w:noProof/>
          <w:sz w:val="28"/>
          <w:szCs w:val="28"/>
        </w:rPr>
        <w:drawing>
          <wp:inline distT="0" distB="0" distL="0" distR="0">
            <wp:extent cx="2619374" cy="1723390"/>
            <wp:effectExtent l="133350" t="114300" r="124460" b="162560"/>
            <wp:docPr id="5" name="Рисунок 16" descr="C:\Users\методист\Downloads\IMG_5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6" descr="C:\Users\методист\Downloads\IMG_509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643363" cy="17391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643E9">
        <w:rPr>
          <w:rFonts w:ascii="Times New Roman" w:hAnsi="Times New Roman" w:cs="Times New Roman"/>
          <w:b/>
          <w:noProof/>
          <w:sz w:val="28"/>
          <w:szCs w:val="28"/>
        </w:rPr>
        <w:drawing>
          <wp:inline distT="0" distB="0" distL="0" distR="0">
            <wp:extent cx="2570480" cy="1685925"/>
            <wp:effectExtent l="133350" t="114300" r="153670" b="161925"/>
            <wp:docPr id="11" name="Рисунок 4" descr="C:\Users\777\Downloads\IMG-20220309-WA0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4" descr="C:\Users\777\Downloads\IMG-20220309-WA023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94920" cy="17019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A4E5E">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p>
    <w:p w:rsidR="008D6C24" w:rsidRDefault="000A4E5E" w:rsidP="000A4E5E">
      <w:pPr>
        <w:spacing w:line="100" w:lineRule="atLeast"/>
        <w:rPr>
          <w:rFonts w:ascii="Times New Roman" w:hAnsi="Times New Roman" w:cs="Times New Roman"/>
          <w:b/>
          <w:sz w:val="28"/>
          <w:szCs w:val="28"/>
        </w:rPr>
      </w:pPr>
      <w:r>
        <w:rPr>
          <w:rFonts w:ascii="Times New Roman" w:hAnsi="Times New Roman" w:cs="Times New Roman"/>
          <w:b/>
          <w:sz w:val="28"/>
          <w:szCs w:val="28"/>
          <w:lang w:val="kk-KZ"/>
        </w:rPr>
        <w:t xml:space="preserve">                                                        Қазақ тілі кабинеті</w:t>
      </w:r>
    </w:p>
    <w:p w:rsidR="008D6C24" w:rsidRDefault="00C643E9" w:rsidP="005775EE">
      <w:pPr>
        <w:spacing w:line="100" w:lineRule="atLeast"/>
        <w:jc w:val="center"/>
        <w:rPr>
          <w:rFonts w:ascii="Times New Roman" w:hAnsi="Times New Roman" w:cs="Times New Roman"/>
          <w:b/>
          <w:sz w:val="28"/>
          <w:szCs w:val="28"/>
          <w:lang w:val="kk-KZ"/>
        </w:rPr>
      </w:pPr>
      <w:r>
        <w:rPr>
          <w:rFonts w:ascii="Times New Roman" w:hAnsi="Times New Roman" w:cs="Times New Roman"/>
          <w:b/>
          <w:noProof/>
          <w:sz w:val="28"/>
          <w:szCs w:val="28"/>
        </w:rPr>
        <w:drawing>
          <wp:inline distT="0" distB="0" distL="0" distR="0">
            <wp:extent cx="2487930" cy="1724025"/>
            <wp:effectExtent l="133350" t="114300" r="140970" b="161925"/>
            <wp:docPr id="12" name="Рисунок 15" descr="C:\Users\методист\Downloads\IMG_5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5" descr="C:\Users\методист\Downloads\IMG_509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499911" cy="17323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b/>
          <w:noProof/>
          <w:sz w:val="28"/>
          <w:szCs w:val="28"/>
        </w:rPr>
        <w:drawing>
          <wp:inline distT="0" distB="0" distL="0" distR="0">
            <wp:extent cx="2578735" cy="1733550"/>
            <wp:effectExtent l="114300" t="114300" r="145415" b="152400"/>
            <wp:docPr id="40" name="Рисунок 40" descr="C:\Users\методист\Downloads\PHOTO-2022-12-13-12-0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descr="C:\Users\методист\Downloads\PHOTO-2022-12-13-12-04-2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80657" cy="17348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A4E5E" w:rsidRPr="000A4E5E">
        <w:rPr>
          <w:rFonts w:ascii="Times New Roman" w:hAnsi="Times New Roman" w:cs="Times New Roman"/>
          <w:b/>
          <w:sz w:val="28"/>
          <w:szCs w:val="28"/>
          <w:lang w:val="kk-KZ"/>
        </w:rPr>
        <w:t xml:space="preserve"> </w:t>
      </w:r>
      <w:r w:rsidR="000A4E5E">
        <w:rPr>
          <w:rFonts w:ascii="Times New Roman" w:hAnsi="Times New Roman" w:cs="Times New Roman"/>
          <w:b/>
          <w:sz w:val="28"/>
          <w:szCs w:val="28"/>
          <w:lang w:val="kk-KZ"/>
        </w:rPr>
        <w:t>Музыка залы</w:t>
      </w:r>
    </w:p>
    <w:p w:rsidR="000A4E5E" w:rsidRDefault="000A4E5E" w:rsidP="000A4E5E">
      <w:pPr>
        <w:spacing w:line="100" w:lineRule="atLeas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C643E9">
        <w:rPr>
          <w:rFonts w:ascii="Times New Roman" w:hAnsi="Times New Roman" w:cs="Times New Roman"/>
          <w:b/>
          <w:sz w:val="28"/>
          <w:szCs w:val="28"/>
          <w:lang w:val="kk-KZ"/>
        </w:rPr>
        <w:t xml:space="preserve"> </w:t>
      </w:r>
      <w:r w:rsidR="00C643E9">
        <w:rPr>
          <w:rFonts w:ascii="Times New Roman" w:hAnsi="Times New Roman" w:cs="Times New Roman"/>
          <w:b/>
          <w:noProof/>
          <w:sz w:val="28"/>
          <w:szCs w:val="28"/>
        </w:rPr>
        <w:drawing>
          <wp:inline distT="0" distB="0" distL="0" distR="0">
            <wp:extent cx="2486025" cy="1818640"/>
            <wp:effectExtent l="133350" t="114300" r="142875" b="143510"/>
            <wp:docPr id="23" name="Рисунок 23" descr="C:\Users\методист\Downloads\IMG_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C:\Users\методист\Downloads\IMG_575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09123" cy="183553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b/>
          <w:sz w:val="28"/>
          <w:szCs w:val="28"/>
          <w:lang w:val="kk-KZ"/>
        </w:rPr>
        <w:t xml:space="preserve"> </w:t>
      </w:r>
      <w:r w:rsidR="00C643E9">
        <w:rPr>
          <w:rFonts w:ascii="Times New Roman" w:hAnsi="Times New Roman" w:cs="Times New Roman"/>
          <w:b/>
          <w:noProof/>
          <w:sz w:val="28"/>
          <w:szCs w:val="28"/>
        </w:rPr>
        <w:drawing>
          <wp:inline distT="0" distB="0" distL="0" distR="0" wp14:anchorId="3A846D3D" wp14:editId="055F99C7">
            <wp:extent cx="2486025" cy="1800860"/>
            <wp:effectExtent l="114300" t="114300" r="142875" b="142240"/>
            <wp:docPr id="1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486025" cy="18008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A4E5E" w:rsidRDefault="000A4E5E" w:rsidP="000A4E5E">
      <w:pPr>
        <w:spacing w:line="100" w:lineRule="atLeast"/>
        <w:ind w:firstLine="708"/>
        <w:jc w:val="center"/>
        <w:rPr>
          <w:rFonts w:ascii="Times New Roman" w:hAnsi="Times New Roman" w:cs="Times New Roman"/>
          <w:b/>
          <w:sz w:val="28"/>
          <w:szCs w:val="28"/>
          <w:lang w:val="kk-KZ"/>
        </w:rPr>
      </w:pPr>
      <w:r w:rsidRPr="000A4E5E">
        <w:rPr>
          <w:rFonts w:ascii="Times New Roman" w:hAnsi="Times New Roman" w:cs="Times New Roman"/>
          <w:b/>
          <w:sz w:val="28"/>
          <w:szCs w:val="28"/>
          <w:lang w:val="kk-KZ"/>
        </w:rPr>
        <w:t>Әдіскер кабинеті</w:t>
      </w:r>
    </w:p>
    <w:p w:rsidR="008D6C24" w:rsidRDefault="00C643E9" w:rsidP="005775EE">
      <w:pPr>
        <w:spacing w:line="100" w:lineRule="atLeast"/>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114300" distR="114300">
            <wp:extent cx="2581275" cy="1840845"/>
            <wp:effectExtent l="114300" t="114300" r="142875" b="140970"/>
            <wp:docPr id="19"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
                    <pic:cNvPicPr>
                      <a:picLocks noChangeAspect="1"/>
                    </pic:cNvPicPr>
                  </pic:nvPicPr>
                  <pic:blipFill>
                    <a:blip r:embed="rId17"/>
                    <a:stretch>
                      <a:fillRect/>
                    </a:stretch>
                  </pic:blipFill>
                  <pic:spPr>
                    <a:xfrm>
                      <a:off x="0" y="0"/>
                      <a:ext cx="2593091" cy="18492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8"/>
          <w:szCs w:val="28"/>
        </w:rPr>
        <w:drawing>
          <wp:inline distT="0" distB="0" distL="114300" distR="114300">
            <wp:extent cx="2453005" cy="1838154"/>
            <wp:effectExtent l="114300" t="114300" r="118745" b="143510"/>
            <wp:docPr id="20"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
                    <pic:cNvPicPr>
                      <a:picLocks noChangeAspect="1"/>
                    </pic:cNvPicPr>
                  </pic:nvPicPr>
                  <pic:blipFill>
                    <a:blip r:embed="rId18"/>
                    <a:stretch>
                      <a:fillRect/>
                    </a:stretch>
                  </pic:blipFill>
                  <pic:spPr>
                    <a:xfrm>
                      <a:off x="0" y="0"/>
                      <a:ext cx="2472291" cy="18526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Балабақшада  музыка залы, сондай-ақ мемлекеттік қызмет көрсету қабылдау бөлмесі, меңгеруші, әдіскер, бухгалтер, медициналық кабинет, психолог, қазақ тілі кабинеті жабдықталған. </w:t>
      </w:r>
    </w:p>
    <w:p w:rsidR="008D6C24" w:rsidRDefault="00C643E9">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color w:val="000000"/>
          <w:sz w:val="28"/>
          <w:szCs w:val="28"/>
          <w:shd w:val="clear" w:color="auto" w:fill="FFFFFF"/>
          <w:lang w:val="kk-KZ"/>
        </w:rPr>
        <w:t>Заман талабына сай инновациялық технологияларды тәрбиеленушілердің қызығушылығына ие болу ҰІӘ тартымды мәнді қонымды тиімді болуды көздеп педагогтер Қазақстан Республикасы «Білім туралы» Заңының 8 - бабы «Білім беру жүйесінің басты міндеттерінің бірі – оқытудың жаңа технологияларын енгізу, білім беруді ақпараттандыру, халықаралық ғаламдық коммуникациялық желілерге шығу» осыған сәйкес Ақпараттық – коммуникациялық технологияның жан - жақты дамуына байланысты, оқып үйрену құралдарына жататын электронды оқулықтар қолдануда.</w:t>
      </w:r>
    </w:p>
    <w:p w:rsidR="008D6C24" w:rsidRDefault="00C643E9">
      <w:pPr>
        <w:spacing w:after="0" w:line="240" w:lineRule="auto"/>
        <w:ind w:firstLine="708"/>
        <w:jc w:val="both"/>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Мемлекеттік жалпыға міндетті мектепке дейінгі тәрбие мен оқытуда мектеп жасына дейінгі жастан бастап балаларға ойлауды, олардың  құзыреттін қызығушылығын дамыту мақсатында инновациялық бағыттардың ең перспективті бағыты жұмыс жасауы ұйымдастырылған.</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Балабақшаның материалдық базасын жетілдіру жоспары және талаптар бойынша жыл сайын материалдық- техникалық базасы толықтырылып отырады.   Топтарда үстел, отырғыш, керует, сөрелермен толықтай қамтылып,  ойыншықтар, сюжетті рөлді  ойын бұрыштары, жиһаздарымен жабдықталған. </w:t>
      </w:r>
    </w:p>
    <w:p w:rsidR="008D6C24" w:rsidRDefault="00C643E9">
      <w:pPr>
        <w:spacing w:line="100"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Топтарда ойын бұрыштары мемлекеттік стандарт талаптарына сай  5 дағды  бойынша безендірілген.</w:t>
      </w:r>
    </w:p>
    <w:p w:rsidR="008D6C24" w:rsidRDefault="000A4E5E" w:rsidP="000A4E5E">
      <w:pPr>
        <w:spacing w:line="100" w:lineRule="atLeast"/>
        <w:ind w:leftChars="-200" w:hanging="440"/>
        <w:rPr>
          <w:rFonts w:ascii="Times New Roman" w:hAnsi="Times New Roman" w:cs="Times New Roman"/>
          <w:sz w:val="28"/>
          <w:szCs w:val="28"/>
          <w:lang w:val="kk-KZ"/>
        </w:rPr>
      </w:pPr>
      <w:r>
        <w:rPr>
          <w:rFonts w:ascii="Times New Roman" w:hAnsi="Times New Roman" w:cs="Times New Roman"/>
          <w:noProof/>
          <w:sz w:val="28"/>
          <w:szCs w:val="28"/>
          <w:lang w:val="kk-KZ"/>
        </w:rPr>
        <w:t xml:space="preserve">             </w:t>
      </w:r>
      <w:r w:rsidR="00C643E9">
        <w:rPr>
          <w:rFonts w:ascii="Times New Roman" w:hAnsi="Times New Roman" w:cs="Times New Roman"/>
          <w:noProof/>
          <w:sz w:val="28"/>
          <w:szCs w:val="28"/>
        </w:rPr>
        <w:drawing>
          <wp:inline distT="0" distB="0" distL="114300" distR="114300">
            <wp:extent cx="2455545" cy="2171065"/>
            <wp:effectExtent l="114300" t="114300" r="135255" b="153035"/>
            <wp:docPr id="21" name="Изображение 21" descr="WhatsApp Image 2026-03-30 at 02.3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21" descr="WhatsApp Image 2026-03-30 at 02.32.26"/>
                    <pic:cNvPicPr>
                      <a:picLocks noChangeAspect="1"/>
                    </pic:cNvPicPr>
                  </pic:nvPicPr>
                  <pic:blipFill>
                    <a:blip r:embed="rId19"/>
                    <a:stretch>
                      <a:fillRect/>
                    </a:stretch>
                  </pic:blipFill>
                  <pic:spPr>
                    <a:xfrm flipH="1">
                      <a:off x="0" y="0"/>
                      <a:ext cx="2483355" cy="21956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8"/>
          <w:szCs w:val="28"/>
          <w:lang w:val="kk-KZ"/>
        </w:rPr>
        <w:t xml:space="preserve">        </w:t>
      </w:r>
      <w:r w:rsidR="00C643E9">
        <w:rPr>
          <w:rFonts w:ascii="Times New Roman" w:hAnsi="Times New Roman" w:cs="Times New Roman"/>
          <w:noProof/>
          <w:sz w:val="28"/>
          <w:szCs w:val="28"/>
        </w:rPr>
        <w:drawing>
          <wp:inline distT="0" distB="0" distL="114300" distR="114300">
            <wp:extent cx="2561694" cy="2219325"/>
            <wp:effectExtent l="133350" t="114300" r="143510" b="142875"/>
            <wp:docPr id="22" name="Изображение 22" descr="WhatsApp Image 2026-03-30 at 02.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2" descr="WhatsApp Image 2026-03-30 at 02.34.19"/>
                    <pic:cNvPicPr>
                      <a:picLocks noChangeAspect="1"/>
                    </pic:cNvPicPr>
                  </pic:nvPicPr>
                  <pic:blipFill>
                    <a:blip r:embed="rId20"/>
                    <a:srcRect l="15512" b="-2269"/>
                    <a:stretch>
                      <a:fillRect/>
                    </a:stretch>
                  </pic:blipFill>
                  <pic:spPr>
                    <a:xfrm>
                      <a:off x="0" y="0"/>
                      <a:ext cx="2590162" cy="22439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0A4E5E" w:rsidP="000A4E5E">
      <w:pPr>
        <w:spacing w:line="100" w:lineRule="atLeast"/>
        <w:ind w:leftChars="-200" w:hanging="44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C643E9">
        <w:rPr>
          <w:rFonts w:ascii="Times New Roman" w:hAnsi="Times New Roman" w:cs="Times New Roman"/>
          <w:b/>
          <w:bCs/>
          <w:noProof/>
          <w:sz w:val="28"/>
          <w:szCs w:val="28"/>
        </w:rPr>
        <w:drawing>
          <wp:inline distT="0" distB="0" distL="0" distR="0">
            <wp:extent cx="2419350" cy="2257103"/>
            <wp:effectExtent l="114300" t="114300" r="152400" b="143510"/>
            <wp:docPr id="163416333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63335" name="Рисунок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430323" cy="2267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sz w:val="28"/>
          <w:szCs w:val="28"/>
          <w:lang w:val="kk-KZ"/>
        </w:rPr>
        <w:t xml:space="preserve">         </w:t>
      </w:r>
      <w:r w:rsidR="00C643E9">
        <w:rPr>
          <w:rFonts w:ascii="Times New Roman" w:hAnsi="Times New Roman" w:cs="Times New Roman"/>
          <w:noProof/>
          <w:sz w:val="28"/>
          <w:szCs w:val="28"/>
        </w:rPr>
        <w:drawing>
          <wp:inline distT="0" distB="0" distL="114300" distR="114300">
            <wp:extent cx="2561590" cy="2250440"/>
            <wp:effectExtent l="133350" t="114300" r="143510" b="149860"/>
            <wp:docPr id="25"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3"/>
                    <pic:cNvPicPr>
                      <a:picLocks noChangeAspect="1"/>
                    </pic:cNvPicPr>
                  </pic:nvPicPr>
                  <pic:blipFill>
                    <a:blip r:embed="rId22" cstate="print"/>
                    <a:stretch>
                      <a:fillRect/>
                    </a:stretch>
                  </pic:blipFill>
                  <pic:spPr>
                    <a:xfrm>
                      <a:off x="0" y="0"/>
                      <a:ext cx="2578136" cy="22649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pStyle w:val="a7"/>
        <w:jc w:val="both"/>
        <w:rPr>
          <w:rFonts w:ascii="Times New Roman" w:hAnsi="Times New Roman"/>
          <w:sz w:val="28"/>
          <w:szCs w:val="28"/>
        </w:rPr>
      </w:pPr>
      <w:r>
        <w:rPr>
          <w:rFonts w:ascii="Times New Roman" w:hAnsi="Times New Roman"/>
          <w:sz w:val="28"/>
          <w:szCs w:val="28"/>
        </w:rPr>
        <w:t>- ойын іс-әрекетіне, әр түрлі ойлау қабілеттеріне қажетті құралдар және материалдармен;</w:t>
      </w:r>
    </w:p>
    <w:p w:rsidR="008D6C24" w:rsidRDefault="00C643E9">
      <w:pPr>
        <w:pStyle w:val="a7"/>
        <w:jc w:val="both"/>
        <w:rPr>
          <w:rFonts w:ascii="Times New Roman" w:hAnsi="Times New Roman"/>
          <w:sz w:val="28"/>
          <w:szCs w:val="28"/>
        </w:rPr>
      </w:pPr>
      <w:r>
        <w:rPr>
          <w:rFonts w:ascii="Times New Roman" w:hAnsi="Times New Roman"/>
          <w:sz w:val="28"/>
          <w:szCs w:val="28"/>
        </w:rPr>
        <w:t>- жапсыру, сурет, құрастыру іс -әрекеттеріне қажетті құралдар;</w:t>
      </w:r>
    </w:p>
    <w:p w:rsidR="008D6C24" w:rsidRDefault="00C643E9">
      <w:pPr>
        <w:pStyle w:val="a7"/>
        <w:jc w:val="both"/>
        <w:rPr>
          <w:rFonts w:ascii="Times New Roman" w:hAnsi="Times New Roman"/>
          <w:sz w:val="28"/>
          <w:szCs w:val="28"/>
        </w:rPr>
      </w:pPr>
      <w:r>
        <w:rPr>
          <w:rFonts w:ascii="Times New Roman" w:hAnsi="Times New Roman"/>
          <w:sz w:val="28"/>
          <w:szCs w:val="28"/>
        </w:rPr>
        <w:t>- балалардың қимылдық іс-әрекеттеріне қажетті спорттық құрал-жабдықтармен жабдықталған.</w:t>
      </w:r>
    </w:p>
    <w:p w:rsidR="008D6C24" w:rsidRDefault="00C643E9">
      <w:pPr>
        <w:pStyle w:val="a7"/>
        <w:jc w:val="both"/>
        <w:rPr>
          <w:rFonts w:ascii="Times New Roman" w:hAnsi="Times New Roman"/>
          <w:sz w:val="28"/>
          <w:szCs w:val="28"/>
        </w:rPr>
      </w:pPr>
      <w:r>
        <w:rPr>
          <w:rFonts w:ascii="Times New Roman" w:hAnsi="Times New Roman"/>
          <w:noProof/>
          <w:sz w:val="28"/>
          <w:szCs w:val="28"/>
        </w:rPr>
        <w:drawing>
          <wp:inline distT="0" distB="0" distL="114300" distR="114300">
            <wp:extent cx="2615565" cy="2139315"/>
            <wp:effectExtent l="114300" t="114300" r="108585" b="146685"/>
            <wp:docPr id="34"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 7"/>
                    <pic:cNvPicPr>
                      <a:picLocks noChangeAspect="1"/>
                    </pic:cNvPicPr>
                  </pic:nvPicPr>
                  <pic:blipFill>
                    <a:blip r:embed="rId23"/>
                    <a:stretch>
                      <a:fillRect/>
                    </a:stretch>
                  </pic:blipFill>
                  <pic:spPr>
                    <a:xfrm>
                      <a:off x="0" y="0"/>
                      <a:ext cx="2615565" cy="2139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SimSun" w:hAnsi="Times New Roman"/>
          <w:noProof/>
          <w:sz w:val="28"/>
          <w:szCs w:val="28"/>
        </w:rPr>
        <w:drawing>
          <wp:inline distT="0" distB="0" distL="114300" distR="114300">
            <wp:extent cx="304800" cy="304800"/>
            <wp:effectExtent l="0" t="0" r="0" b="0"/>
            <wp:docPr id="35"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 8" descr="IMG_256"/>
                    <pic:cNvPicPr>
                      <a:picLocks noChangeAspect="1"/>
                    </pic:cNvPicPr>
                  </pic:nvPicPr>
                  <pic:blipFill>
                    <a:blip r:embed="rId24"/>
                    <a:stretch>
                      <a:fillRect/>
                    </a:stretch>
                  </pic:blipFill>
                  <pic:spPr>
                    <a:xfrm>
                      <a:off x="0" y="0"/>
                      <a:ext cx="304800" cy="304800"/>
                    </a:xfrm>
                    <a:prstGeom prst="rect">
                      <a:avLst/>
                    </a:prstGeom>
                    <a:noFill/>
                    <a:ln w="9525">
                      <a:noFill/>
                    </a:ln>
                  </pic:spPr>
                </pic:pic>
              </a:graphicData>
            </a:graphic>
          </wp:inline>
        </w:drawing>
      </w:r>
      <w:r>
        <w:rPr>
          <w:rFonts w:ascii="Times New Roman" w:hAnsi="Times New Roman"/>
          <w:noProof/>
          <w:sz w:val="28"/>
          <w:szCs w:val="28"/>
        </w:rPr>
        <w:drawing>
          <wp:inline distT="0" distB="0" distL="114300" distR="114300">
            <wp:extent cx="2660650" cy="2115820"/>
            <wp:effectExtent l="133350" t="114300" r="139700" b="151130"/>
            <wp:docPr id="3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 6"/>
                    <pic:cNvPicPr>
                      <a:picLocks noChangeAspect="1"/>
                    </pic:cNvPicPr>
                  </pic:nvPicPr>
                  <pic:blipFill>
                    <a:blip r:embed="rId25" cstate="print"/>
                    <a:stretch>
                      <a:fillRect/>
                    </a:stretch>
                  </pic:blipFill>
                  <pic:spPr>
                    <a:xfrm>
                      <a:off x="0" y="0"/>
                      <a:ext cx="2660650" cy="2115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8D6C24">
      <w:pPr>
        <w:pStyle w:val="a7"/>
        <w:jc w:val="both"/>
        <w:rPr>
          <w:rFonts w:ascii="Times New Roman" w:hAnsi="Times New Roman"/>
          <w:sz w:val="28"/>
          <w:szCs w:val="28"/>
        </w:rPr>
      </w:pPr>
    </w:p>
    <w:p w:rsidR="008D6C24" w:rsidRDefault="00C643E9">
      <w:pPr>
        <w:spacing w:line="10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Әр топта үстел үсті ойындары, құрастыру материалдары жеткілікті мөлшерде. Шығармашылық қиял және театр қызметі арқылы қоршаған ортамен таныстыру мақсатымен әр түрлі театрлар дайындалған. </w:t>
      </w:r>
    </w:p>
    <w:p w:rsidR="008D6C24" w:rsidRDefault="00C643E9">
      <w:pPr>
        <w:spacing w:line="100" w:lineRule="atLeast"/>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114300" distR="114300">
            <wp:extent cx="2741930" cy="2477135"/>
            <wp:effectExtent l="133350" t="114300" r="134620" b="170815"/>
            <wp:docPr id="37" name="Изображение 37" descr="WhatsApp Image 2026-03-30 at 02.34.1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37" descr="WhatsApp Image 2026-03-30 at 02.34.19 (1)"/>
                    <pic:cNvPicPr>
                      <a:picLocks noChangeAspect="1"/>
                    </pic:cNvPicPr>
                  </pic:nvPicPr>
                  <pic:blipFill>
                    <a:blip r:embed="rId26" cstate="print"/>
                    <a:stretch>
                      <a:fillRect/>
                    </a:stretch>
                  </pic:blipFill>
                  <pic:spPr>
                    <a:xfrm>
                      <a:off x="0" y="0"/>
                      <a:ext cx="2741930" cy="24771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color w:val="000000"/>
          <w:kern w:val="24"/>
          <w:sz w:val="28"/>
          <w:szCs w:val="28"/>
          <w:lang w:val="kk-KZ"/>
        </w:rPr>
        <w:t>Физикалық дамыту</w:t>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 дағдысы бойынша:</w:t>
      </w:r>
    </w:p>
    <w:p w:rsidR="008D6C24" w:rsidRDefault="00C643E9">
      <w:pPr>
        <w:ind w:firstLine="708"/>
        <w:rPr>
          <w:rFonts w:ascii="Times New Roman" w:hAnsi="Times New Roman" w:cs="Times New Roman"/>
          <w:sz w:val="28"/>
          <w:szCs w:val="28"/>
          <w:lang w:val="kk-KZ"/>
        </w:rPr>
      </w:pPr>
      <w:r>
        <w:rPr>
          <w:rFonts w:ascii="Times New Roman" w:hAnsi="Times New Roman" w:cs="Times New Roman"/>
          <w:sz w:val="28"/>
          <w:szCs w:val="28"/>
          <w:lang w:val="kk-KZ"/>
        </w:rPr>
        <w:t>Балалардың  өз бетінше  қимыл-қозғалыс  іс-әрекеттеріне,баланың  дене бітімі мен психикасын қолайлы сезінуін  қамтамасыз  ететін, қимылды  ойындар жиынтығы,доптар,атрибуттар,табан бұлшық  еттерін жетілдіруге арналған,  массажды төсеніштер түрлі пішіні, ойын материалдары  бар.Мәдени-гигиеналық әдеттері   мен  дағдыларын  кеңейтіп,жетілдіруге арналған  сауықтыру-шынықтыру  шаралар жоспары  белгіленген.</w:t>
      </w:r>
    </w:p>
    <w:p w:rsidR="008D6C24" w:rsidRDefault="00C643E9" w:rsidP="000A4E5E">
      <w:pPr>
        <w:pStyle w:val="a7"/>
        <w:jc w:val="center"/>
        <w:rPr>
          <w:rFonts w:ascii="Times New Roman" w:hAnsi="Times New Roman"/>
          <w:sz w:val="28"/>
          <w:szCs w:val="28"/>
        </w:rPr>
      </w:pPr>
      <w:r>
        <w:rPr>
          <w:rFonts w:ascii="Times New Roman" w:hAnsi="Times New Roman"/>
          <w:noProof/>
          <w:sz w:val="28"/>
          <w:szCs w:val="28"/>
        </w:rPr>
        <w:drawing>
          <wp:inline distT="0" distB="0" distL="114300" distR="114300">
            <wp:extent cx="2533650" cy="2015490"/>
            <wp:effectExtent l="114300" t="114300" r="152400" b="137160"/>
            <wp:docPr id="38"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 4"/>
                    <pic:cNvPicPr>
                      <a:picLocks noChangeAspect="1"/>
                    </pic:cNvPicPr>
                  </pic:nvPicPr>
                  <pic:blipFill>
                    <a:blip r:embed="rId27"/>
                    <a:stretch>
                      <a:fillRect/>
                    </a:stretch>
                  </pic:blipFill>
                  <pic:spPr>
                    <a:xfrm>
                      <a:off x="0" y="0"/>
                      <a:ext cx="2543464" cy="20232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noProof/>
          <w:sz w:val="28"/>
          <w:szCs w:val="28"/>
        </w:rPr>
        <w:drawing>
          <wp:inline distT="0" distB="0" distL="114300" distR="114300">
            <wp:extent cx="2447925" cy="2003008"/>
            <wp:effectExtent l="114300" t="114300" r="104775" b="149860"/>
            <wp:docPr id="39" name="Изображение 39" descr="WhatsApp Image 2026-03-30 at 02.34.1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 39" descr="WhatsApp Image 2026-03-30 at 02.34.18 (1)"/>
                    <pic:cNvPicPr>
                      <a:picLocks noChangeAspect="1"/>
                    </pic:cNvPicPr>
                  </pic:nvPicPr>
                  <pic:blipFill>
                    <a:blip r:embed="rId28"/>
                    <a:stretch>
                      <a:fillRect/>
                    </a:stretch>
                  </pic:blipFill>
                  <pic:spPr>
                    <a:xfrm>
                      <a:off x="0" y="0"/>
                      <a:ext cx="2486237" cy="20343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pStyle w:val="a7"/>
        <w:jc w:val="center"/>
        <w:rPr>
          <w:rFonts w:ascii="Times New Roman" w:hAnsi="Times New Roman"/>
          <w:sz w:val="28"/>
          <w:szCs w:val="28"/>
        </w:rPr>
      </w:pPr>
      <w:r>
        <w:rPr>
          <w:rFonts w:ascii="Times New Roman" w:hAnsi="Times New Roman"/>
          <w:sz w:val="28"/>
          <w:szCs w:val="28"/>
        </w:rPr>
        <w:t>«</w:t>
      </w:r>
      <w:r>
        <w:rPr>
          <w:rFonts w:ascii="Times New Roman" w:hAnsi="Times New Roman"/>
          <w:b/>
          <w:bCs/>
          <w:color w:val="000000"/>
          <w:kern w:val="24"/>
          <w:sz w:val="28"/>
          <w:szCs w:val="28"/>
        </w:rPr>
        <w:t>Коммуникативтік дағдыларды дамыту</w:t>
      </w:r>
      <w:r>
        <w:rPr>
          <w:rFonts w:ascii="Times New Roman" w:hAnsi="Times New Roman"/>
          <w:sz w:val="28"/>
          <w:szCs w:val="28"/>
        </w:rPr>
        <w:t>»</w:t>
      </w:r>
    </w:p>
    <w:p w:rsidR="008D6C24" w:rsidRDefault="00C643E9">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Балалардың  ойын  технологиялары  негізінде  тілдерді  ерте  үйренуге  арналған  көркем әдебиеттермен қамтамасыз  етілген.</w:t>
      </w:r>
    </w:p>
    <w:p w:rsidR="008D6C24" w:rsidRDefault="00C643E9" w:rsidP="000A4E5E">
      <w:pPr>
        <w:spacing w:line="100" w:lineRule="atLeast"/>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114300" distR="114300">
            <wp:extent cx="2475903" cy="1809115"/>
            <wp:effectExtent l="133350" t="114300" r="133985" b="153035"/>
            <wp:docPr id="41" name="Изображение 41" descr="WhatsApp Image 2026-03-30 at 02.3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WhatsApp Image 2026-03-30 at 02.34.18"/>
                    <pic:cNvPicPr>
                      <a:picLocks noChangeAspect="1"/>
                    </pic:cNvPicPr>
                  </pic:nvPicPr>
                  <pic:blipFill>
                    <a:blip r:embed="rId29" cstate="print"/>
                    <a:stretch>
                      <a:fillRect/>
                    </a:stretch>
                  </pic:blipFill>
                  <pic:spPr>
                    <a:xfrm>
                      <a:off x="0" y="0"/>
                      <a:ext cx="2504454" cy="18299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8"/>
          <w:szCs w:val="28"/>
        </w:rPr>
        <w:drawing>
          <wp:inline distT="0" distB="0" distL="114300" distR="114300">
            <wp:extent cx="2428875" cy="1790065"/>
            <wp:effectExtent l="133350" t="114300" r="142875" b="153035"/>
            <wp:docPr id="42" name="Изображение 42" descr="WhatsApp Image 2026-03-30 at 02.3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42" descr="WhatsApp Image 2026-03-30 at 02.32.28"/>
                    <pic:cNvPicPr>
                      <a:picLocks noChangeAspect="1"/>
                    </pic:cNvPicPr>
                  </pic:nvPicPr>
                  <pic:blipFill>
                    <a:blip r:embed="rId30"/>
                    <a:stretch>
                      <a:fillRect/>
                    </a:stretch>
                  </pic:blipFill>
                  <pic:spPr>
                    <a:xfrm>
                      <a:off x="0" y="0"/>
                      <a:ext cx="2439821" cy="17981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color w:val="000000"/>
          <w:kern w:val="24"/>
          <w:sz w:val="28"/>
          <w:szCs w:val="28"/>
          <w:lang w:val="kk-KZ"/>
        </w:rPr>
        <w:t>Танымдық және зияткерлік дағдыларды дамыту</w:t>
      </w:r>
      <w:r>
        <w:rPr>
          <w:rFonts w:ascii="Times New Roman" w:hAnsi="Times New Roman" w:cs="Times New Roman"/>
          <w:sz w:val="28"/>
          <w:szCs w:val="28"/>
          <w:lang w:val="kk-KZ"/>
        </w:rPr>
        <w:t>»</w:t>
      </w:r>
    </w:p>
    <w:p w:rsidR="008D6C24" w:rsidRDefault="00C643E9">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Әр баланың  танымдық іс-әрекетінің  жеке дамуына  әсер ететін сенсорлық-дидактикалық ойындары (мозайка, домино, құрастырулар, пазл түрлері,геометриялық  пішін түрлері,  әр түрлі  конструкторлар) жабдықталған.</w:t>
      </w:r>
    </w:p>
    <w:p w:rsidR="008D6C24" w:rsidRDefault="00C643E9">
      <w:pPr>
        <w:spacing w:line="100" w:lineRule="atLeast"/>
        <w:ind w:hanging="709"/>
        <w:rPr>
          <w:rFonts w:ascii="Times New Roman" w:hAnsi="Times New Roman" w:cs="Times New Roman"/>
          <w:sz w:val="28"/>
          <w:szCs w:val="28"/>
          <w:lang w:val="kk-KZ"/>
        </w:rPr>
      </w:pPr>
      <w:r>
        <w:rPr>
          <w:rFonts w:ascii="Times New Roman" w:hAnsi="Times New Roman" w:cs="Times New Roman"/>
          <w:b/>
          <w:bCs/>
          <w:noProof/>
          <w:sz w:val="28"/>
          <w:szCs w:val="28"/>
        </w:rPr>
        <w:drawing>
          <wp:inline distT="0" distB="0" distL="0" distR="0">
            <wp:extent cx="2057400" cy="1778635"/>
            <wp:effectExtent l="114300" t="114300" r="114300" b="145415"/>
            <wp:docPr id="31284070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40703" name="Рисунок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080801" cy="17991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857375" cy="1776095"/>
            <wp:effectExtent l="114300" t="114300" r="104775" b="147955"/>
            <wp:docPr id="7179" name="Рисунок 7179" descr="C:\Users\777\Downloads\IMG-20220330-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Рисунок 7179" descr="C:\Users\777\Downloads\IMG-20220330-WA005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871834" cy="17905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b/>
          <w:bCs/>
          <w:noProof/>
          <w:sz w:val="28"/>
          <w:szCs w:val="28"/>
        </w:rPr>
        <w:drawing>
          <wp:inline distT="0" distB="0" distL="114300" distR="114300">
            <wp:extent cx="2052320" cy="1772920"/>
            <wp:effectExtent l="114300" t="114300" r="100330" b="151130"/>
            <wp:docPr id="43" name="Изображение 43" descr="WhatsApp Image 2026-03-30 at 02.32.2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 43" descr="WhatsApp Image 2026-03-30 at 02.32.25 (2)"/>
                    <pic:cNvPicPr>
                      <a:picLocks noChangeAspect="1"/>
                    </pic:cNvPicPr>
                  </pic:nvPicPr>
                  <pic:blipFill>
                    <a:blip r:embed="rId33" cstate="print"/>
                    <a:stretch>
                      <a:fillRect/>
                    </a:stretch>
                  </pic:blipFill>
                  <pic:spPr>
                    <a:xfrm>
                      <a:off x="0" y="0"/>
                      <a:ext cx="2114588" cy="182700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8D6C24">
      <w:pPr>
        <w:spacing w:line="100" w:lineRule="atLeast"/>
        <w:jc w:val="center"/>
        <w:rPr>
          <w:rFonts w:ascii="Times New Roman" w:hAnsi="Times New Roman" w:cs="Times New Roman"/>
          <w:sz w:val="28"/>
          <w:szCs w:val="28"/>
          <w:lang w:val="kk-KZ"/>
        </w:rPr>
      </w:pPr>
    </w:p>
    <w:p w:rsidR="000A4E5E" w:rsidRDefault="000A4E5E">
      <w:pPr>
        <w:spacing w:line="100" w:lineRule="atLeast"/>
        <w:jc w:val="center"/>
        <w:rPr>
          <w:rFonts w:ascii="Times New Roman" w:hAnsi="Times New Roman" w:cs="Times New Roman"/>
          <w:sz w:val="28"/>
          <w:szCs w:val="28"/>
          <w:lang w:val="kk-KZ"/>
        </w:rPr>
      </w:pPr>
    </w:p>
    <w:p w:rsidR="000A4E5E" w:rsidRDefault="000A4E5E">
      <w:pPr>
        <w:spacing w:line="100" w:lineRule="atLeast"/>
        <w:jc w:val="center"/>
        <w:rPr>
          <w:rFonts w:ascii="Times New Roman" w:hAnsi="Times New Roman" w:cs="Times New Roman"/>
          <w:sz w:val="28"/>
          <w:szCs w:val="28"/>
          <w:lang w:val="kk-KZ"/>
        </w:rPr>
      </w:pPr>
    </w:p>
    <w:p w:rsidR="000A4E5E" w:rsidRDefault="000A4E5E">
      <w:pPr>
        <w:spacing w:line="100" w:lineRule="atLeast"/>
        <w:jc w:val="center"/>
        <w:rPr>
          <w:rFonts w:ascii="Times New Roman" w:hAnsi="Times New Roman" w:cs="Times New Roman"/>
          <w:sz w:val="28"/>
          <w:szCs w:val="28"/>
          <w:lang w:val="kk-KZ"/>
        </w:rPr>
      </w:pPr>
    </w:p>
    <w:p w:rsidR="008D6C24" w:rsidRDefault="00C643E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color w:val="000000"/>
          <w:kern w:val="24"/>
          <w:sz w:val="28"/>
          <w:szCs w:val="28"/>
          <w:lang w:val="kk-KZ"/>
        </w:rPr>
        <w:t>Шығармашылық дағдыларын, зерттеу іс-әрекетін дамыту</w:t>
      </w:r>
      <w:r>
        <w:rPr>
          <w:rFonts w:ascii="Times New Roman" w:hAnsi="Times New Roman" w:cs="Times New Roman"/>
          <w:sz w:val="28"/>
          <w:szCs w:val="28"/>
          <w:lang w:val="kk-KZ"/>
        </w:rPr>
        <w:t xml:space="preserve">»  </w:t>
      </w:r>
    </w:p>
    <w:p w:rsidR="008D6C24" w:rsidRDefault="00C643E9">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Тәрбиеленушілердің  жас шамасын  ескере отырып,бейнелеу  құралдарының  түрлерімен   мен музыкалық  аспапттармен, ертегі  және әңгімелер  тыңдауға   арналаған дидактикалық  ойындармен жабдықталған.</w:t>
      </w:r>
    </w:p>
    <w:p w:rsidR="008D6C24" w:rsidRDefault="00C643E9" w:rsidP="000A4E5E">
      <w:pPr>
        <w:spacing w:line="100" w:lineRule="atLeast"/>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114300" distR="114300">
            <wp:extent cx="2684780" cy="2147570"/>
            <wp:effectExtent l="114300" t="114300" r="153670" b="138430"/>
            <wp:docPr id="44" name="Изображение 44" descr="WhatsApp Image 2026-03-30 at 02.32.2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44" descr="WhatsApp Image 2026-03-30 at 02.32.28 (1)"/>
                    <pic:cNvPicPr>
                      <a:picLocks noChangeAspect="1"/>
                    </pic:cNvPicPr>
                  </pic:nvPicPr>
                  <pic:blipFill>
                    <a:blip r:embed="rId34"/>
                    <a:stretch>
                      <a:fillRect/>
                    </a:stretch>
                  </pic:blipFill>
                  <pic:spPr>
                    <a:xfrm>
                      <a:off x="0" y="0"/>
                      <a:ext cx="2684780" cy="21475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8"/>
          <w:szCs w:val="28"/>
        </w:rPr>
        <w:drawing>
          <wp:inline distT="0" distB="0" distL="0" distR="0">
            <wp:extent cx="2682875" cy="2143125"/>
            <wp:effectExtent l="133350" t="114300" r="155575" b="142875"/>
            <wp:docPr id="7176" name="Рисунок 7176" descr="C:\Users\777\Desktop\мониторинг\IMG-20220330-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 name="Рисунок 7176" descr="C:\Users\777\Desktop\мониторинг\IMG-20220330-WA001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682875" cy="2143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rsidP="000A4E5E">
      <w:pPr>
        <w:jc w:val="center"/>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b/>
          <w:bCs/>
          <w:color w:val="000000"/>
          <w:kern w:val="24"/>
          <w:sz w:val="28"/>
          <w:szCs w:val="28"/>
          <w:lang w:val="kk-KZ"/>
        </w:rPr>
        <w:t>Әлеуметтік-эмоционалды дағдыларды қалыптастыру</w:t>
      </w:r>
      <w:r>
        <w:rPr>
          <w:rFonts w:ascii="Times New Roman" w:hAnsi="Times New Roman" w:cs="Times New Roman"/>
          <w:sz w:val="28"/>
          <w:szCs w:val="28"/>
          <w:lang w:val="kk-KZ"/>
        </w:rPr>
        <w:t>»</w:t>
      </w:r>
    </w:p>
    <w:p w:rsidR="008D6C24" w:rsidRDefault="00C643E9">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Бейімделу процесіне  ықпал ететін, мінез-құлықтың қарапайым ережелерін  сақтай отырып,өз құрдастарымен  ынтымақтастылыққа  тәрбиелейтін жағдай  жасалған. Жыл  мезгілдері, үй және  жабайы  жануарлар  жинағы,ұлттық  бұрыштар ,ойындар,ыдыс-аяқтармен  жабдықталған.</w:t>
      </w:r>
    </w:p>
    <w:p w:rsidR="008D6C24" w:rsidRDefault="00C643E9" w:rsidP="000A4E5E">
      <w:pPr>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114300" distR="114300">
            <wp:extent cx="2361565" cy="2044283"/>
            <wp:effectExtent l="114300" t="114300" r="114935" b="146685"/>
            <wp:docPr id="45" name="Изображение 45" descr="WhatsApp Image 2026-03-30 at 02.34.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 45" descr="WhatsApp Image 2026-03-30 at 02.34.18 (2)"/>
                    <pic:cNvPicPr>
                      <a:picLocks noChangeAspect="1"/>
                    </pic:cNvPicPr>
                  </pic:nvPicPr>
                  <pic:blipFill>
                    <a:blip r:embed="rId36"/>
                    <a:stretch>
                      <a:fillRect/>
                    </a:stretch>
                  </pic:blipFill>
                  <pic:spPr>
                    <a:xfrm>
                      <a:off x="0" y="0"/>
                      <a:ext cx="2381348" cy="20614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A4E5E">
        <w:rPr>
          <w:rFonts w:ascii="Times New Roman" w:hAnsi="Times New Roman" w:cs="Times New Roman"/>
          <w:noProof/>
          <w:sz w:val="28"/>
          <w:szCs w:val="28"/>
          <w:lang w:val="kk-KZ"/>
        </w:rPr>
        <w:t xml:space="preserve">     </w:t>
      </w:r>
      <w:r>
        <w:rPr>
          <w:rFonts w:ascii="Times New Roman" w:hAnsi="Times New Roman" w:cs="Times New Roman"/>
          <w:noProof/>
          <w:sz w:val="28"/>
          <w:szCs w:val="28"/>
        </w:rPr>
        <w:drawing>
          <wp:inline distT="0" distB="0" distL="114300" distR="114300">
            <wp:extent cx="2400300" cy="2038350"/>
            <wp:effectExtent l="114300" t="114300" r="152400" b="152400"/>
            <wp:docPr id="46" name="Изображение 46" descr="WhatsApp Image 2026-03-30 at 02.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46" descr="WhatsApp Image 2026-03-30 at 02.34.20"/>
                    <pic:cNvPicPr>
                      <a:picLocks noChangeAspect="1"/>
                    </pic:cNvPicPr>
                  </pic:nvPicPr>
                  <pic:blipFill>
                    <a:blip r:embed="rId37"/>
                    <a:stretch>
                      <a:fillRect/>
                    </a:stretch>
                  </pic:blipFill>
                  <pic:spPr>
                    <a:xfrm>
                      <a:off x="0" y="0"/>
                      <a:ext cx="2432984" cy="20661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114300" distR="114300">
            <wp:extent cx="2667000" cy="1989718"/>
            <wp:effectExtent l="114300" t="114300" r="152400" b="144145"/>
            <wp:docPr id="7" name="Изображение 47" descr="WhatsApp Image 2026-03-30 at 02.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47" descr="WhatsApp Image 2026-03-30 at 02.42.12"/>
                    <pic:cNvPicPr>
                      <a:picLocks noChangeAspect="1"/>
                    </pic:cNvPicPr>
                  </pic:nvPicPr>
                  <pic:blipFill>
                    <a:blip r:embed="rId38"/>
                    <a:stretch>
                      <a:fillRect/>
                    </a:stretch>
                  </pic:blipFill>
                  <pic:spPr>
                    <a:xfrm>
                      <a:off x="0" y="0"/>
                      <a:ext cx="2703644" cy="20170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spacing w:line="10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Қалалық білім бөлімінің 2026 жылғы  26 ақпан №40 бұйрығы негізінде Ата-ананың төлем ақысының бағасы  күніне 1000 теңге.  Ата-ананың барлық қарым-</w:t>
      </w:r>
      <w:r>
        <w:rPr>
          <w:rFonts w:ascii="Times New Roman" w:hAnsi="Times New Roman" w:cs="Times New Roman"/>
          <w:sz w:val="28"/>
          <w:szCs w:val="28"/>
          <w:lang w:val="kk-KZ"/>
        </w:rPr>
        <w:lastRenderedPageBreak/>
        <w:t xml:space="preserve">қатынасы келісім шарт арқылы жүргізіледі. Онда ата-ананың төлем ақысы (тамақтану, балабақша міндеті, ата-ана міндеті) көрсетілген. </w:t>
      </w:r>
    </w:p>
    <w:p w:rsidR="008D6C24" w:rsidRDefault="00C643E9">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Балабақшада топтарда ойын бұрыштары </w:t>
      </w:r>
      <w:r>
        <w:rPr>
          <w:rFonts w:ascii="Times New Roman" w:hAnsi="Times New Roman" w:cs="Times New Roman"/>
          <w:color w:val="000000"/>
          <w:sz w:val="28"/>
          <w:szCs w:val="28"/>
          <w:lang w:val="kk-KZ"/>
        </w:rPr>
        <w:t xml:space="preserve">Қазақстан Республикасы Оқу-ағарту министрінің 2022 жылғы 3 тамыздағы №348 бұйрығының  мектепке дейінгі ұйымдар үшін әзірленген білім беру бағдарламаларына сәйкес жүзеге асырылып,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жүзеге асыру </w:t>
      </w:r>
      <w:r>
        <w:rPr>
          <w:rFonts w:ascii="Times New Roman" w:hAnsi="Times New Roman" w:cs="Times New Roman"/>
          <w:sz w:val="28"/>
          <w:szCs w:val="28"/>
          <w:lang w:val="kk-KZ"/>
        </w:rPr>
        <w:t xml:space="preserve">, </w:t>
      </w:r>
      <w:r>
        <w:rPr>
          <w:rFonts w:ascii="Times New Roman" w:hAnsi="Times New Roman" w:cs="Times New Roman"/>
          <w:color w:val="000000"/>
          <w:sz w:val="28"/>
          <w:szCs w:val="28"/>
          <w:lang w:val="kk-KZ"/>
        </w:rPr>
        <w:t>балалардың құқықтарын,  өмірін қорғау, денсаулығын нығайту қамтамасыз етіп,салауатты өмір салтының негіздері, қауіпсіз қимыл-қозғалыс, бейімделу, коммуникативтік, әлеуметтік-эмоционалды, когнитивтік дағдылар тәрбиеленушілердің қарым-қатынас мәдениеті, ұлттық бірегейлік пен азаматтық негіздерін қалыптастыру ,тәрбиеленушілердің физикалық, зияткерлік, танымдық-сөйлеу, көркем-эстетикалық, шығармашылық қабілеттері дамыту мақсаты ,</w:t>
      </w:r>
      <w:r>
        <w:rPr>
          <w:rFonts w:ascii="Times New Roman" w:hAnsi="Times New Roman" w:cs="Times New Roman"/>
          <w:sz w:val="28"/>
          <w:szCs w:val="28"/>
          <w:lang w:val="kk-KZ"/>
        </w:rPr>
        <w:t>талаптарына сай,  білім дағдылары  бойынша безендірілген.</w:t>
      </w:r>
    </w:p>
    <w:p w:rsidR="008D6C24" w:rsidRDefault="00C643E9">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Балабақшада тәрбие мен оқытудың қолжетімділігі мен вариативтілігін қамтамасыз ету, қауіпсіз және жайлы білім беру жағдайлары қарастырылған.</w:t>
      </w:r>
      <w:r>
        <w:rPr>
          <w:rFonts w:ascii="Times New Roman" w:hAnsi="Times New Roman" w:cs="Times New Roman"/>
          <w:b/>
          <w:color w:val="000000"/>
          <w:sz w:val="28"/>
          <w:szCs w:val="28"/>
          <w:lang w:val="kk-KZ"/>
        </w:rPr>
        <w:t xml:space="preserve"> </w:t>
      </w:r>
      <w:r>
        <w:rPr>
          <w:rFonts w:ascii="Times New Roman" w:hAnsi="Times New Roman" w:cs="Times New Roman"/>
          <w:color w:val="000000"/>
          <w:sz w:val="28"/>
          <w:szCs w:val="28"/>
          <w:lang w:val="kk-KZ"/>
        </w:rPr>
        <w:t>Қауіпсіздікті қамтамасыз ететін қызметкерінің бекетінде орнатылған көрнекі ақпаратты телекамералардан техникалық құралға немесе алынған ақпаратты жинаудың, өңдеудің, көрсетудің және тіркеудің техникалық құралдарының жиынтығына берілуі, автоматтандырылған режимде және қазіргі уақыт режимінде объектідегі жағдайды бағалау мүмкіндігімен 30 тәуліктен кем емес мерзімде ақпаратты сақтауды қамтамасыз еткен.</w:t>
      </w:r>
    </w:p>
    <w:p w:rsidR="008D6C24" w:rsidRDefault="00C643E9">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Қазақстан Республикасы Білімжәне ғылым министрлігінің террористік тұрғыдан осал</w:t>
      </w:r>
      <w:r w:rsidR="00233D25">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объектілері мен білім және</w:t>
      </w:r>
      <w:r w:rsidR="00233D25">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ғылым саласындағы қызметті</w:t>
      </w:r>
      <w:r w:rsidR="007407EB">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жүзеге асыратын террористік тұрғыдан осал объектілерді терроризмге қарсы  қорғауды ұйымдастыру жөніндегі нұсқаулыққа 1-қосымшасына сәйкес мектепке дейінгі ұйымдарға қарастырылған ақпарат сағаттары ұйымдастырылған, тақырыптары: «Қауіпсіз балабақша», «Әлем біздің айналамызда», «Табиғат әлемі», «Техника және біз», «Мен және қоршаған орта», «Мен және ересектер әлемі».</w:t>
      </w:r>
    </w:p>
    <w:p w:rsidR="008D6C24" w:rsidRDefault="00C643E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«Адал азамат» біртұтас тәрбие бағдарламасы бойынша жұмыс жоспарының </w:t>
      </w:r>
    </w:p>
    <w:p w:rsidR="008D6C24" w:rsidRDefault="00C643E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орындалуы</w:t>
      </w:r>
    </w:p>
    <w:p w:rsidR="008D6C24" w:rsidRDefault="00C643E9">
      <w:pPr>
        <w:spacing w:after="0"/>
        <w:jc w:val="both"/>
        <w:rPr>
          <w:rFonts w:ascii="Times New Roman" w:hAnsi="Times New Roman" w:cs="Times New Roman"/>
          <w:sz w:val="28"/>
          <w:szCs w:val="28"/>
          <w:lang w:val="kk-KZ"/>
        </w:rPr>
      </w:pPr>
      <w:r>
        <w:rPr>
          <w:rFonts w:ascii="Times New Roman" w:hAnsi="Times New Roman" w:cs="Times New Roman"/>
          <w:b/>
          <w:bCs/>
          <w:i/>
          <w:iCs/>
          <w:sz w:val="28"/>
          <w:szCs w:val="28"/>
          <w:lang w:val="kk-KZ"/>
        </w:rPr>
        <w:t xml:space="preserve">Әр айдың күнделікті, апта сайын жүргізілетін іс-шаралары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Күнделікті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«Ұлттық ойын – ұлт қазынасы»</w:t>
      </w:r>
      <w:r>
        <w:rPr>
          <w:rFonts w:ascii="Times New Roman" w:hAnsi="Times New Roman" w:cs="Times New Roman"/>
          <w:sz w:val="28"/>
          <w:szCs w:val="28"/>
          <w:lang w:val="kk-KZ"/>
        </w:rPr>
        <w:t xml:space="preserve"> – білім алушылардың бос уақытын ойын түрінде ұйымдастыру – асық, тоғызқұмалақ, бес тас және т.б.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 «Өнегелі 15 минут» </w:t>
      </w:r>
      <w:r>
        <w:rPr>
          <w:rFonts w:ascii="Times New Roman" w:hAnsi="Times New Roman" w:cs="Times New Roman"/>
          <w:sz w:val="28"/>
          <w:szCs w:val="28"/>
          <w:lang w:val="kk-KZ"/>
        </w:rPr>
        <w:t xml:space="preserve">– ата-аналардың баласымен мінез- құлық және адамгершілік туралы күнделікті 15 минут жеке әңгімелесуі.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 «Үнемді тұтыну»</w:t>
      </w:r>
      <w:r>
        <w:rPr>
          <w:rFonts w:ascii="Times New Roman" w:hAnsi="Times New Roman" w:cs="Times New Roman"/>
          <w:sz w:val="28"/>
          <w:szCs w:val="28"/>
          <w:lang w:val="kk-KZ"/>
        </w:rPr>
        <w:t xml:space="preserve"> – суды, тамақты, энергияны тұтыну бойынша күнделікті табиғи ресурстарға ұқыпты қарауды қалыптастыру: жадынамалар, нұсқаулықтар мен парақшалар әзірлеу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 «Күй күмбірі» </w:t>
      </w:r>
      <w:r>
        <w:rPr>
          <w:rFonts w:ascii="Times New Roman" w:hAnsi="Times New Roman" w:cs="Times New Roman"/>
          <w:sz w:val="28"/>
          <w:szCs w:val="28"/>
          <w:lang w:val="kk-KZ"/>
        </w:rPr>
        <w:t xml:space="preserve">– таңертеңгілік күйді пайдалану. </w:t>
      </w:r>
    </w:p>
    <w:p w:rsidR="000A4E5E" w:rsidRDefault="000A4E5E">
      <w:pPr>
        <w:spacing w:after="0" w:line="240" w:lineRule="auto"/>
        <w:jc w:val="both"/>
        <w:rPr>
          <w:rFonts w:ascii="Times New Roman" w:hAnsi="Times New Roman" w:cs="Times New Roman"/>
          <w:b/>
          <w:bCs/>
          <w:sz w:val="28"/>
          <w:szCs w:val="28"/>
          <w:lang w:val="kk-KZ"/>
        </w:rPr>
      </w:pPr>
    </w:p>
    <w:p w:rsidR="000A4E5E" w:rsidRDefault="000A4E5E">
      <w:pPr>
        <w:spacing w:after="0" w:line="240" w:lineRule="auto"/>
        <w:jc w:val="both"/>
        <w:rPr>
          <w:rFonts w:ascii="Times New Roman" w:hAnsi="Times New Roman" w:cs="Times New Roman"/>
          <w:b/>
          <w:bCs/>
          <w:sz w:val="28"/>
          <w:szCs w:val="28"/>
          <w:lang w:val="kk-KZ"/>
        </w:rPr>
      </w:pP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Апта  сайын</w:t>
      </w:r>
      <w:r>
        <w:rPr>
          <w:rFonts w:ascii="Times New Roman" w:hAnsi="Times New Roman" w:cs="Times New Roman"/>
          <w:sz w:val="28"/>
          <w:szCs w:val="28"/>
          <w:lang w:val="kk-KZ"/>
        </w:rPr>
        <w:t xml:space="preserve">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 «Менің Қазақстаным»</w:t>
      </w:r>
      <w:r>
        <w:rPr>
          <w:rFonts w:ascii="Times New Roman" w:hAnsi="Times New Roman" w:cs="Times New Roman"/>
          <w:sz w:val="28"/>
          <w:szCs w:val="28"/>
          <w:lang w:val="kk-KZ"/>
        </w:rPr>
        <w:t xml:space="preserve"> – ҰІӘ аптасының басында бірінші ұйымдастырылған іс-әрекетте білім алушылар Қазақстан Республикасының Әнұранын орындайды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 «Апта дәйексөздері»</w:t>
      </w:r>
      <w:r>
        <w:rPr>
          <w:rFonts w:ascii="Times New Roman" w:hAnsi="Times New Roman" w:cs="Times New Roman"/>
          <w:sz w:val="28"/>
          <w:szCs w:val="28"/>
          <w:lang w:val="kk-KZ"/>
        </w:rPr>
        <w:t xml:space="preserve"> – бүкіл білім беру ұйымның ҰІӘ тыс іс-әрекетінің лейтмотиві ретінде қызмет ететін мақал-мәтелдер, халық даналығы, көрнекті тұлғалардың ұлағатты сөздері. Аптаның дәйексөздері ақпараттық стендтерде орналастырылады.</w:t>
      </w:r>
    </w:p>
    <w:p w:rsidR="008D6C24" w:rsidRDefault="000A4E5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643E9">
        <w:rPr>
          <w:rFonts w:ascii="Times New Roman" w:hAnsi="Times New Roman" w:cs="Times New Roman"/>
          <w:noProof/>
          <w:sz w:val="28"/>
          <w:szCs w:val="28"/>
        </w:rPr>
        <w:drawing>
          <wp:inline distT="0" distB="0" distL="114300" distR="114300">
            <wp:extent cx="2647414" cy="2391508"/>
            <wp:effectExtent l="133350" t="114300" r="153035" b="161290"/>
            <wp:docPr id="30"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1"/>
                    <pic:cNvPicPr>
                      <a:picLocks noChangeAspect="1"/>
                    </pic:cNvPicPr>
                  </pic:nvPicPr>
                  <pic:blipFill>
                    <a:blip r:embed="rId39"/>
                    <a:stretch>
                      <a:fillRect/>
                    </a:stretch>
                  </pic:blipFill>
                  <pic:spPr>
                    <a:xfrm>
                      <a:off x="0" y="0"/>
                      <a:ext cx="2651685" cy="23953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643E9">
        <w:rPr>
          <w:rFonts w:ascii="Times New Roman" w:hAnsi="Times New Roman" w:cs="Times New Roman"/>
          <w:sz w:val="28"/>
          <w:szCs w:val="28"/>
          <w:lang w:val="kk-KZ"/>
        </w:rPr>
        <w:t xml:space="preserve">  </w:t>
      </w:r>
      <w:r w:rsidR="00C643E9">
        <w:rPr>
          <w:rFonts w:ascii="Times New Roman" w:eastAsia="SimSun" w:hAnsi="Times New Roman" w:cs="Times New Roman"/>
          <w:noProof/>
          <w:sz w:val="28"/>
          <w:szCs w:val="28"/>
        </w:rPr>
        <w:drawing>
          <wp:inline distT="0" distB="0" distL="114300" distR="114300">
            <wp:extent cx="2634926" cy="2400300"/>
            <wp:effectExtent l="133350" t="114300" r="146685" b="171450"/>
            <wp:docPr id="32" name="Изображение 32" descr="WhatsApp Image 2026-03-30 at 01.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32" descr="WhatsApp Image 2026-03-30 at 01.53.57"/>
                    <pic:cNvPicPr>
                      <a:picLocks noChangeAspect="1"/>
                    </pic:cNvPicPr>
                  </pic:nvPicPr>
                  <pic:blipFill>
                    <a:blip r:embed="rId40"/>
                    <a:stretch>
                      <a:fillRect/>
                    </a:stretch>
                  </pic:blipFill>
                  <pic:spPr>
                    <a:xfrm>
                      <a:off x="0" y="0"/>
                      <a:ext cx="2661499" cy="24245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ҚР-ның білім беру ұйымдарында жеке қауіпсіздік сабақтары енгізілді: </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 xml:space="preserve">«Қауіпсіздік сабағы» </w:t>
      </w:r>
      <w:r>
        <w:rPr>
          <w:rFonts w:ascii="Times New Roman" w:hAnsi="Times New Roman" w:cs="Times New Roman"/>
          <w:sz w:val="28"/>
          <w:szCs w:val="28"/>
          <w:lang w:val="kk-KZ"/>
        </w:rPr>
        <w:t xml:space="preserve">– жол қозғалысы ережелерін, өмір қауіпсіздігі негіздерін зерделеу, білім алушылардың жеке қауіпсіздігін, қауіпсіз мінез-құлқын және т.б. сақтауы туралы 10 минут ақпарат беру немесе әңгіме өткізу. </w:t>
      </w:r>
    </w:p>
    <w:p w:rsidR="008D6C24" w:rsidRDefault="00C643E9">
      <w:pPr>
        <w:pStyle w:val="Default"/>
        <w:jc w:val="both"/>
        <w:rPr>
          <w:sz w:val="28"/>
          <w:szCs w:val="28"/>
          <w:lang w:val="kk-KZ"/>
        </w:rPr>
      </w:pPr>
      <w:r>
        <w:rPr>
          <w:sz w:val="28"/>
          <w:szCs w:val="28"/>
          <w:lang w:val="kk-KZ"/>
        </w:rPr>
        <w:t xml:space="preserve">Қазақстан Республикасы Үкіметінің 2023 жылы 31 тамыздағы № 748 Балаларды зорлық-зомбылықтан, суицидтің алдын алудан қорғау және олардың құқығы мен әл-ауқатын қамтамасыз ету жөнінде  кешенді жоспар бекітілді, ол балалардың әл-ауқаты мен қауіпсіздігін қамтамасыз ету жөніндегі алгоритм мен нұсқаулықтарды әзірлеуді қарастырады. </w:t>
      </w:r>
    </w:p>
    <w:p w:rsidR="008D6C24" w:rsidRDefault="00C643E9">
      <w:pPr>
        <w:pStyle w:val="Default"/>
        <w:jc w:val="both"/>
        <w:rPr>
          <w:sz w:val="28"/>
          <w:szCs w:val="28"/>
          <w:lang w:val="kk-KZ"/>
        </w:rPr>
      </w:pPr>
      <w:r>
        <w:rPr>
          <w:sz w:val="28"/>
          <w:szCs w:val="28"/>
          <w:lang w:val="kk-KZ"/>
        </w:rPr>
        <w:t xml:space="preserve">Осы жоспар аясында әзірленді: </w:t>
      </w:r>
    </w:p>
    <w:p w:rsidR="008D6C24" w:rsidRDefault="00C643E9">
      <w:pPr>
        <w:pStyle w:val="Default"/>
        <w:jc w:val="both"/>
        <w:rPr>
          <w:sz w:val="28"/>
          <w:szCs w:val="28"/>
          <w:lang w:val="kk-KZ"/>
        </w:rPr>
      </w:pPr>
      <w:r>
        <w:rPr>
          <w:sz w:val="28"/>
          <w:szCs w:val="28"/>
          <w:lang w:val="kk-KZ"/>
        </w:rPr>
        <w:t xml:space="preserve">- мектепке дейінгі тәрбие мен оқыту ұйымдары үшін </w:t>
      </w:r>
      <w:r>
        <w:rPr>
          <w:b/>
          <w:bCs/>
          <w:sz w:val="28"/>
          <w:szCs w:val="28"/>
          <w:lang w:val="kk-KZ"/>
        </w:rPr>
        <w:t xml:space="preserve">20 </w:t>
      </w:r>
      <w:r>
        <w:rPr>
          <w:sz w:val="28"/>
          <w:szCs w:val="28"/>
          <w:lang w:val="kk-KZ"/>
        </w:rPr>
        <w:t xml:space="preserve">сабақ; </w:t>
      </w:r>
    </w:p>
    <w:p w:rsidR="008D6C24" w:rsidRDefault="00C643E9">
      <w:pPr>
        <w:pStyle w:val="Default"/>
        <w:jc w:val="both"/>
        <w:rPr>
          <w:sz w:val="28"/>
          <w:szCs w:val="28"/>
          <w:lang w:val="kk-KZ"/>
        </w:rPr>
      </w:pPr>
      <w:r>
        <w:rPr>
          <w:sz w:val="28"/>
          <w:szCs w:val="28"/>
          <w:lang w:val="kk-KZ"/>
        </w:rPr>
        <w:t xml:space="preserve">Сабақ мазмұнына мынадай элементтер енгізілді: </w:t>
      </w:r>
    </w:p>
    <w:p w:rsidR="008D6C24" w:rsidRDefault="00C643E9">
      <w:pPr>
        <w:pStyle w:val="Default"/>
        <w:spacing w:after="40"/>
        <w:jc w:val="both"/>
        <w:rPr>
          <w:sz w:val="28"/>
          <w:szCs w:val="28"/>
          <w:lang w:val="kk-KZ"/>
        </w:rPr>
      </w:pPr>
      <w:r>
        <w:rPr>
          <w:b/>
          <w:bCs/>
          <w:sz w:val="28"/>
          <w:szCs w:val="28"/>
          <w:lang w:val="kk-KZ"/>
        </w:rPr>
        <w:t xml:space="preserve">1. Жеке адам құқығы мен бостандығының қорғалуы, </w:t>
      </w:r>
      <w:r>
        <w:rPr>
          <w:sz w:val="28"/>
          <w:szCs w:val="28"/>
          <w:lang w:val="kk-KZ"/>
        </w:rPr>
        <w:t xml:space="preserve">бұл зорлық-зомбылықтың физикалық, психологиялық және моральдық нысандарын қоса алғанда, балалардың құқығы мен бостандығын қорғауды білдіреді. </w:t>
      </w:r>
    </w:p>
    <w:p w:rsidR="008D6C24" w:rsidRDefault="00C643E9">
      <w:pPr>
        <w:pStyle w:val="Default"/>
        <w:spacing w:after="40"/>
        <w:jc w:val="both"/>
        <w:rPr>
          <w:sz w:val="28"/>
          <w:szCs w:val="28"/>
          <w:lang w:val="kk-KZ"/>
        </w:rPr>
      </w:pPr>
      <w:r>
        <w:rPr>
          <w:b/>
          <w:bCs/>
          <w:sz w:val="28"/>
          <w:szCs w:val="28"/>
          <w:lang w:val="kk-KZ"/>
        </w:rPr>
        <w:t xml:space="preserve">2. Тұлғаға қажетті сапа мен тұрмыс деңгейін қамтамасыз ету, </w:t>
      </w:r>
      <w:r>
        <w:rPr>
          <w:sz w:val="28"/>
          <w:szCs w:val="28"/>
          <w:lang w:val="kk-KZ"/>
        </w:rPr>
        <w:t xml:space="preserve">бұл балалардың әл-ауқатын қамтамасыз етудегі білім алуына, медициналық көмек, тұрғын үй және басқа да қажеттi ресурстарға қол жеткiзуiн қамтамасыз ету. </w:t>
      </w:r>
    </w:p>
    <w:p w:rsidR="008D6C24" w:rsidRDefault="00C643E9">
      <w:pPr>
        <w:pStyle w:val="Default"/>
        <w:jc w:val="both"/>
        <w:rPr>
          <w:sz w:val="28"/>
          <w:szCs w:val="28"/>
          <w:lang w:val="kk-KZ"/>
        </w:rPr>
      </w:pPr>
      <w:r>
        <w:rPr>
          <w:b/>
          <w:bCs/>
          <w:sz w:val="28"/>
          <w:szCs w:val="28"/>
          <w:lang w:val="kk-KZ"/>
        </w:rPr>
        <w:t>3. Қоғам мен мемлекетте адамның тұлға ретінде дамуына жағдай жасау</w:t>
      </w:r>
      <w:r>
        <w:rPr>
          <w:sz w:val="28"/>
          <w:szCs w:val="28"/>
          <w:lang w:val="kk-KZ"/>
        </w:rPr>
        <w:t xml:space="preserve">, бұл балалардың білім алуға, мәдениетке, спортқа және өзіндік дамудың басқа да нысандарына қол жеткізуін қоса алғанда, жеке тұлға ретінде дамуына жағдай жасауды білдіреді. </w:t>
      </w:r>
    </w:p>
    <w:p w:rsidR="008D6C24" w:rsidRDefault="00C643E9">
      <w:pPr>
        <w:pStyle w:val="Default"/>
        <w:jc w:val="both"/>
        <w:rPr>
          <w:sz w:val="28"/>
          <w:szCs w:val="28"/>
          <w:lang w:val="kk-KZ"/>
        </w:rPr>
      </w:pPr>
      <w:r>
        <w:rPr>
          <w:b/>
          <w:bCs/>
          <w:sz w:val="28"/>
          <w:szCs w:val="28"/>
          <w:lang w:val="kk-KZ"/>
        </w:rPr>
        <w:lastRenderedPageBreak/>
        <w:t xml:space="preserve">мақсаты </w:t>
      </w:r>
      <w:r>
        <w:rPr>
          <w:sz w:val="28"/>
          <w:szCs w:val="28"/>
          <w:lang w:val="kk-KZ"/>
        </w:rPr>
        <w:t xml:space="preserve">– балаларға күнделікті өмірде қауіпсіздікке ықпал ететін дағдыларды үйрету; жеке басын қорғау мен айналасындағыларға саналы, жауапты көзқарас қалыптастыру. </w:t>
      </w:r>
    </w:p>
    <w:p w:rsidR="008D6C24" w:rsidRDefault="00C643E9">
      <w:pPr>
        <w:pStyle w:val="Default"/>
        <w:jc w:val="both"/>
        <w:rPr>
          <w:sz w:val="28"/>
          <w:szCs w:val="28"/>
          <w:lang w:val="kk-KZ"/>
        </w:rPr>
      </w:pPr>
      <w:r>
        <w:rPr>
          <w:b/>
          <w:bCs/>
          <w:sz w:val="28"/>
          <w:szCs w:val="28"/>
          <w:lang w:val="kk-KZ"/>
        </w:rPr>
        <w:t xml:space="preserve"> міндеттері: </w:t>
      </w:r>
    </w:p>
    <w:p w:rsidR="008D6C24" w:rsidRDefault="00C643E9">
      <w:pPr>
        <w:pStyle w:val="Default"/>
        <w:spacing w:after="40"/>
        <w:jc w:val="both"/>
        <w:rPr>
          <w:sz w:val="28"/>
          <w:szCs w:val="28"/>
          <w:lang w:val="kk-KZ"/>
        </w:rPr>
      </w:pPr>
      <w:r>
        <w:rPr>
          <w:sz w:val="28"/>
          <w:szCs w:val="28"/>
          <w:lang w:val="kk-KZ"/>
        </w:rPr>
        <w:t xml:space="preserve">- жеке қауіпсіздігін қорғау шаралары туралы хабардарлықты арттыру; </w:t>
      </w:r>
    </w:p>
    <w:p w:rsidR="008D6C24" w:rsidRDefault="00C643E9">
      <w:pPr>
        <w:pStyle w:val="Default"/>
        <w:spacing w:after="40"/>
        <w:jc w:val="both"/>
        <w:rPr>
          <w:sz w:val="28"/>
          <w:szCs w:val="28"/>
          <w:lang w:val="kk-KZ"/>
        </w:rPr>
      </w:pPr>
      <w:r>
        <w:rPr>
          <w:sz w:val="28"/>
          <w:szCs w:val="28"/>
          <w:lang w:val="kk-KZ"/>
        </w:rPr>
        <w:t xml:space="preserve">- өзін-өзі қорғау дағдыларын дамыту; </w:t>
      </w:r>
    </w:p>
    <w:p w:rsidR="008D6C24" w:rsidRDefault="00C643E9">
      <w:pPr>
        <w:pStyle w:val="Default"/>
        <w:spacing w:after="40"/>
        <w:jc w:val="both"/>
        <w:rPr>
          <w:sz w:val="28"/>
          <w:szCs w:val="28"/>
          <w:lang w:val="kk-KZ"/>
        </w:rPr>
      </w:pPr>
      <w:r>
        <w:rPr>
          <w:sz w:val="28"/>
          <w:szCs w:val="28"/>
          <w:lang w:val="kk-KZ"/>
        </w:rPr>
        <w:t xml:space="preserve">- жауапты мінез-құлықты қалыптастыру; </w:t>
      </w:r>
    </w:p>
    <w:p w:rsidR="008D6C24" w:rsidRDefault="00C643E9">
      <w:pPr>
        <w:pStyle w:val="Default"/>
        <w:spacing w:after="40"/>
        <w:jc w:val="both"/>
        <w:rPr>
          <w:sz w:val="28"/>
          <w:szCs w:val="28"/>
          <w:lang w:val="kk-KZ"/>
        </w:rPr>
      </w:pPr>
      <w:r>
        <w:rPr>
          <w:sz w:val="28"/>
          <w:szCs w:val="28"/>
          <w:lang w:val="kk-KZ"/>
        </w:rPr>
        <w:t xml:space="preserve">- психологиялық дайындық; </w:t>
      </w:r>
    </w:p>
    <w:p w:rsidR="008D6C24" w:rsidRDefault="00C643E9">
      <w:pPr>
        <w:pStyle w:val="Default"/>
        <w:spacing w:after="40"/>
        <w:jc w:val="both"/>
        <w:rPr>
          <w:sz w:val="28"/>
          <w:szCs w:val="28"/>
          <w:lang w:val="kk-KZ"/>
        </w:rPr>
      </w:pPr>
      <w:r>
        <w:rPr>
          <w:sz w:val="28"/>
          <w:szCs w:val="28"/>
          <w:lang w:val="kk-KZ"/>
        </w:rPr>
        <w:t xml:space="preserve">- әлеуметтік құзыреттілік; </w:t>
      </w:r>
    </w:p>
    <w:p w:rsidR="008D6C24" w:rsidRDefault="00C643E9">
      <w:pPr>
        <w:pStyle w:val="Default"/>
        <w:spacing w:after="40"/>
        <w:jc w:val="both"/>
        <w:rPr>
          <w:sz w:val="28"/>
          <w:szCs w:val="28"/>
          <w:lang w:val="kk-KZ"/>
        </w:rPr>
      </w:pPr>
      <w:r>
        <w:rPr>
          <w:sz w:val="28"/>
          <w:szCs w:val="28"/>
          <w:lang w:val="kk-KZ"/>
        </w:rPr>
        <w:t xml:space="preserve">- ақпараттық қауіпсіздік. </w:t>
      </w:r>
      <w:r>
        <w:rPr>
          <w:b/>
          <w:bCs/>
          <w:sz w:val="28"/>
          <w:szCs w:val="28"/>
          <w:lang w:val="kk-KZ"/>
        </w:rPr>
        <w:t xml:space="preserve"> </w:t>
      </w:r>
    </w:p>
    <w:p w:rsidR="008D6C24" w:rsidRDefault="00C643E9">
      <w:pPr>
        <w:pStyle w:val="Default"/>
        <w:jc w:val="both"/>
        <w:rPr>
          <w:sz w:val="28"/>
          <w:szCs w:val="28"/>
          <w:lang w:val="kk-KZ"/>
        </w:rPr>
      </w:pPr>
      <w:r>
        <w:rPr>
          <w:sz w:val="28"/>
          <w:szCs w:val="28"/>
          <w:lang w:val="kk-KZ"/>
        </w:rPr>
        <w:t xml:space="preserve">жеке қауіпсіздік сабақтары балаларға интернетте өзін қорғап қана қоймай, өмірде қауіпсіз болуды үйретеді, сондай-ақ экологиялық сана мен өмір мен қоршаған ортаға деген саналы көзқарасты дамытады. </w:t>
      </w:r>
    </w:p>
    <w:p w:rsidR="008D6C24" w:rsidRDefault="00C643E9" w:rsidP="000A4E5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2025-2026 оқу жылында «1-Қыркүйек білім күні!», «День языков народов Казахстана», «Жас метеоролог» экологиялық жобасы, «Бәріміз бірге мықтымыз» / жас мамандармен бірге/, «Қоғамдық мүлікті қорға», «Жарқыл мен ғажайып көлік түрлері». Барлық топта жаңа жылдық ертеңгіліктер өткізілді.</w:t>
      </w:r>
    </w:p>
    <w:p w:rsidR="008D6C24" w:rsidRDefault="00C643E9" w:rsidP="000A4E5E">
      <w:pPr>
        <w:jc w:val="both"/>
        <w:rPr>
          <w:rFonts w:ascii="Times New Roman" w:eastAsiaTheme="minorHAnsi" w:hAnsi="Times New Roman" w:cs="Times New Roman"/>
          <w:sz w:val="28"/>
          <w:szCs w:val="28"/>
          <w:lang w:val="kk-KZ"/>
        </w:rPr>
      </w:pPr>
      <w:r>
        <w:rPr>
          <w:rFonts w:ascii="Times New Roman" w:hAnsi="Times New Roman" w:cs="Times New Roman"/>
          <w:sz w:val="28"/>
          <w:szCs w:val="28"/>
          <w:lang w:val="kk-KZ"/>
        </w:rPr>
        <w:t xml:space="preserve">Қазақтың ұлттық ойындарын жаңғырту, балалардың қазақи ұлттық сана- сезімін ояту, ұлттық ойындарды жаңғырту мақсатында «Жүзден жүйрік» тақырыбында   спорттық сайыс өткізілді. </w:t>
      </w:r>
      <w:r>
        <w:rPr>
          <w:rFonts w:ascii="Times New Roman" w:eastAsiaTheme="minorHAnsi" w:hAnsi="Times New Roman" w:cs="Times New Roman"/>
          <w:sz w:val="28"/>
          <w:szCs w:val="28"/>
          <w:lang w:val="kk-KZ" w:eastAsia="en-US"/>
        </w:rPr>
        <w:t>Қазақтың ұлттық бұйымдарын жаңғырту, қазақтың салт-дәстүрін насихаттау мақсатында ұлттық бұйымдар көрмесі ұйымдастырылды.</w:t>
      </w:r>
    </w:p>
    <w:p w:rsidR="008D6C24" w:rsidRDefault="00C643E9">
      <w:pPr>
        <w:spacing w:after="0" w:line="240" w:lineRule="auto"/>
        <w:ind w:firstLine="708"/>
        <w:jc w:val="center"/>
        <w:rPr>
          <w:rFonts w:ascii="Times New Roman" w:eastAsiaTheme="minorHAnsi" w:hAnsi="Times New Roman" w:cs="Times New Roman"/>
          <w:sz w:val="28"/>
          <w:szCs w:val="28"/>
          <w:lang w:val="kk-KZ" w:eastAsia="en-US"/>
        </w:rPr>
      </w:pPr>
      <w:r>
        <w:rPr>
          <w:rFonts w:ascii="Times New Roman" w:eastAsiaTheme="minorHAnsi" w:hAnsi="Times New Roman" w:cs="Times New Roman"/>
          <w:noProof/>
          <w:sz w:val="28"/>
          <w:szCs w:val="28"/>
        </w:rPr>
        <w:drawing>
          <wp:inline distT="0" distB="0" distL="0" distR="0">
            <wp:extent cx="2999601" cy="2057400"/>
            <wp:effectExtent l="114300" t="114300" r="106045" b="152400"/>
            <wp:docPr id="84" name="Рисунок 40" descr="C:\Users\user\Desktop\Майруша\IMG-20220128-WA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40" descr="C:\Users\user\Desktop\Майруша\IMG-20220128-WA0093.jpg"/>
                    <pic:cNvPicPr>
                      <a:picLocks noChangeAspect="1" noChangeArrowheads="1"/>
                    </pic:cNvPicPr>
                  </pic:nvPicPr>
                  <pic:blipFill>
                    <a:blip r:embed="rId41"/>
                    <a:srcRect/>
                    <a:stretch>
                      <a:fillRect/>
                    </a:stretch>
                  </pic:blipFill>
                  <pic:spPr>
                    <a:xfrm>
                      <a:off x="0" y="0"/>
                      <a:ext cx="3026847" cy="207608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8D6C24">
      <w:pPr>
        <w:spacing w:after="0" w:line="240" w:lineRule="auto"/>
        <w:ind w:firstLine="708"/>
        <w:jc w:val="both"/>
        <w:rPr>
          <w:rFonts w:ascii="Times New Roman" w:eastAsiaTheme="minorHAnsi" w:hAnsi="Times New Roman" w:cs="Times New Roman"/>
          <w:sz w:val="28"/>
          <w:szCs w:val="28"/>
          <w:lang w:val="kk-KZ" w:eastAsia="en-US"/>
        </w:rPr>
      </w:pPr>
    </w:p>
    <w:p w:rsidR="008D6C24" w:rsidRDefault="00C643E9" w:rsidP="000A4E5E">
      <w:pPr>
        <w:spacing w:after="0" w:line="240" w:lineRule="auto"/>
        <w:ind w:firstLine="708"/>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Ауылдың тарихын насихаттау ауыл тыныс-тіршілігін таныстыру, ауыл тұрғындарын бірлікке шақыру мақсатында «Ауылым алтын бесігім» атты концерттік бағдарлама ұйымдастырылды.</w:t>
      </w:r>
    </w:p>
    <w:p w:rsidR="008D6C24" w:rsidRDefault="00C643E9" w:rsidP="000A4E5E">
      <w:pPr>
        <w:spacing w:after="0" w:line="240" w:lineRule="auto"/>
        <w:ind w:firstLine="708"/>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Қазақтың ұлттық ойындарының бірі Асық ойындарын жаңғырту мақсатында «Ханталапай» асық ойындарынан сайыс ұйымдастырылды.</w:t>
      </w:r>
    </w:p>
    <w:p w:rsidR="008D6C24" w:rsidRDefault="008D6C24" w:rsidP="000A4E5E">
      <w:pPr>
        <w:spacing w:after="0" w:line="240" w:lineRule="auto"/>
        <w:ind w:firstLine="708"/>
        <w:jc w:val="both"/>
        <w:rPr>
          <w:rFonts w:ascii="Times New Roman" w:eastAsiaTheme="minorHAnsi" w:hAnsi="Times New Roman" w:cs="Times New Roman"/>
          <w:sz w:val="28"/>
          <w:szCs w:val="28"/>
          <w:lang w:val="kk-KZ" w:eastAsia="en-US"/>
        </w:rPr>
      </w:pPr>
    </w:p>
    <w:p w:rsidR="008D6C24" w:rsidRDefault="00C643E9">
      <w:pPr>
        <w:spacing w:after="0" w:line="240" w:lineRule="auto"/>
        <w:ind w:firstLine="708"/>
        <w:jc w:val="center"/>
        <w:rPr>
          <w:rFonts w:ascii="Times New Roman" w:hAnsi="Times New Roman" w:cs="Times New Roman"/>
          <w:color w:val="000000"/>
          <w:sz w:val="28"/>
          <w:szCs w:val="28"/>
          <w:lang w:val="kk-KZ"/>
        </w:rPr>
      </w:pPr>
      <w:r>
        <w:rPr>
          <w:rFonts w:ascii="Times New Roman" w:eastAsiaTheme="minorHAnsi" w:hAnsi="Times New Roman" w:cs="Times New Roman"/>
          <w:noProof/>
          <w:sz w:val="28"/>
          <w:szCs w:val="28"/>
        </w:rPr>
        <w:lastRenderedPageBreak/>
        <w:drawing>
          <wp:inline distT="0" distB="0" distL="0" distR="0">
            <wp:extent cx="3111350" cy="1990725"/>
            <wp:effectExtent l="114300" t="114300" r="108585" b="142875"/>
            <wp:docPr id="87" name="Рисунок 24" descr="C:\Users\user\Desktop\суреттер\В.ЦЫБЮАЖЮКЮЦУЫЭУАДКЕУКЛЦБВЛПЫЖДДЫАЩДЦЙЫ\мммм\депутат сыр еркесі\IMG_2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24" descr="C:\Users\user\Desktop\суреттер\В.ЦЫБЮАЖЮКЮЦУЫЭУАДКЕУКЛЦБВЛПЫЖДДЫАЩДЦЙЫ\мммм\депутат сыр еркесі\IMG_2473.JPG"/>
                    <pic:cNvPicPr>
                      <a:picLocks noChangeAspect="1" noChangeArrowheads="1"/>
                    </pic:cNvPicPr>
                  </pic:nvPicPr>
                  <pic:blipFill>
                    <a:blip r:embed="rId42" cstate="print"/>
                    <a:srcRect/>
                    <a:stretch>
                      <a:fillRect/>
                    </a:stretch>
                  </pic:blipFill>
                  <pic:spPr>
                    <a:xfrm>
                      <a:off x="0" y="0"/>
                      <a:ext cx="3141422" cy="20099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Балабақшада барлық топтарда, ас блогі, кабинеттер мен дәліздерінде, ішкі бейнебақылау камералы, сондай – ақ балабақшаның сыртқы аумағында барлық периметрі бойынша бейнебақылау камералары орнатылған. Қауіпсіздікті қамтамасыз ету қызметі «Ақ бұқа» ЖШС күзетілетін ұйымның әкімшілік  және тұрмыстық нысандарындағы патрульдеу, күзету қызметтерін атқарады.</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қауіпсіздікті қамтамасыз ету және сақтандыру құрылғылармен мониторингілеу, қауіпсіздіктін  дабыл және балама жүйелерімен  қамтамасыз ету, дабыл түймесін орнату және техникалық жөндеу бойынша қызметтерді  «19 легион» ЖШС атқарады.  Балабақшада оперативті техникалық байланысты ұсыну бойынша қызмет телекоммуникациялық қызмет көрсетуді «Қазақтелеком» АҚ  тарапынан жүзеге асырады. </w:t>
      </w:r>
    </w:p>
    <w:p w:rsidR="008D6C24" w:rsidRDefault="008D6C24">
      <w:pPr>
        <w:spacing w:after="0" w:line="240" w:lineRule="auto"/>
        <w:jc w:val="center"/>
        <w:rPr>
          <w:rFonts w:ascii="Times New Roman" w:hAnsi="Times New Roman" w:cs="Times New Roman"/>
          <w:b/>
          <w:color w:val="000000"/>
          <w:sz w:val="28"/>
          <w:szCs w:val="28"/>
          <w:lang w:val="kk-KZ"/>
        </w:rPr>
      </w:pPr>
    </w:p>
    <w:p w:rsidR="008D6C24" w:rsidRDefault="00C643E9">
      <w:pPr>
        <w:spacing w:after="0" w:line="240" w:lineRule="auto"/>
        <w:jc w:val="center"/>
        <w:rPr>
          <w:rFonts w:ascii="Times New Roman" w:hAnsi="Times New Roman" w:cs="Times New Roman"/>
          <w:sz w:val="28"/>
          <w:szCs w:val="28"/>
          <w:lang w:val="kk-KZ"/>
        </w:rPr>
      </w:pPr>
      <w:r>
        <w:rPr>
          <w:rFonts w:ascii="Times New Roman" w:hAnsi="Times New Roman" w:cs="Times New Roman"/>
          <w:b/>
          <w:color w:val="000000"/>
          <w:sz w:val="28"/>
          <w:szCs w:val="28"/>
          <w:lang w:val="kk-KZ"/>
        </w:rPr>
        <w:t>Мектепке дейінгі тәрбие мен оқытудың жалпы білім беретін оқу бағдарламаларын іске асыратын білім беру ұйымдарын бағалау өлшемшарттары</w:t>
      </w:r>
    </w:p>
    <w:p w:rsidR="008D6C24" w:rsidRDefault="00C643E9">
      <w:pPr>
        <w:spacing w:after="0" w:line="240" w:lineRule="auto"/>
        <w:jc w:val="both"/>
        <w:rPr>
          <w:rFonts w:ascii="Times New Roman" w:hAnsi="Times New Roman" w:cs="Times New Roman"/>
          <w:bCs/>
          <w:sz w:val="28"/>
          <w:szCs w:val="28"/>
          <w:lang w:val="kk-KZ"/>
        </w:rPr>
      </w:pPr>
      <w:bookmarkStart w:id="4" w:name="z73"/>
      <w:bookmarkEnd w:id="1"/>
      <w:r>
        <w:rPr>
          <w:rFonts w:ascii="Times New Roman" w:hAnsi="Times New Roman" w:cs="Times New Roman"/>
          <w:b/>
          <w:bCs/>
          <w:sz w:val="28"/>
          <w:szCs w:val="28"/>
          <w:lang w:val="kk-KZ"/>
        </w:rPr>
        <w:t>Бағалау нәтижесі:</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Тәрбие және оқыту нәтижелеріне бағдарлана отырып мектепке дейінгі тәрбие мен оқытудың мазмұнына өлшемшарттар:оқу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тіркелген) Мектепке дейінгі тәрбие мен оқытудың үлгілік оқу жоспарының (бұдан әрі – ҮОЖ) талаптарына сәйкестігі;</w:t>
      </w:r>
    </w:p>
    <w:p w:rsidR="008D6C24" w:rsidRDefault="00C643E9">
      <w:pPr>
        <w:pStyle w:val="a6"/>
        <w:spacing w:after="0" w:line="240" w:lineRule="auto"/>
        <w:ind w:left="0"/>
        <w:jc w:val="both"/>
        <w:rPr>
          <w:rFonts w:ascii="Times New Roman" w:hAnsi="Times New Roman" w:cs="Times New Roman"/>
          <w:color w:val="000000"/>
          <w:sz w:val="28"/>
          <w:szCs w:val="28"/>
          <w:lang w:val="kk-KZ"/>
        </w:rPr>
      </w:pPr>
      <w:r>
        <w:rPr>
          <w:rFonts w:ascii="Times New Roman" w:hAnsi="Times New Roman" w:cs="Times New Roman"/>
          <w:b/>
          <w:bCs/>
          <w:sz w:val="28"/>
          <w:szCs w:val="28"/>
          <w:lang w:val="kk-KZ"/>
        </w:rPr>
        <w:t>Бағалау нәтижелері:</w:t>
      </w:r>
    </w:p>
    <w:p w:rsidR="008D6C24" w:rsidRDefault="00C643E9">
      <w:pPr>
        <w:pStyle w:val="a6"/>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2025-2026 </w:t>
      </w:r>
      <w:r>
        <w:rPr>
          <w:rFonts w:ascii="Times New Roman" w:hAnsi="Times New Roman" w:cs="Times New Roman"/>
          <w:color w:val="000000"/>
          <w:spacing w:val="2"/>
          <w:sz w:val="28"/>
          <w:szCs w:val="28"/>
          <w:shd w:val="clear" w:color="auto" w:fill="FFFFFF"/>
          <w:lang w:val="kk-KZ"/>
        </w:rPr>
        <w:t xml:space="preserve"> оқу жылында</w:t>
      </w:r>
      <w:r>
        <w:rPr>
          <w:rFonts w:ascii="Times New Roman" w:hAnsi="Times New Roman" w:cs="Times New Roman"/>
          <w:sz w:val="28"/>
          <w:szCs w:val="28"/>
          <w:lang w:val="kk-KZ"/>
        </w:rPr>
        <w:t xml:space="preserve"> 12 топ оның ішінде, 3 кіші топ  (оның ішінде 2 қазақ ,1 орыс тобы) .</w:t>
      </w:r>
    </w:p>
    <w:p w:rsidR="008D6C24" w:rsidRDefault="00C643E9">
      <w:pPr>
        <w:pStyle w:val="a6"/>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-3 ортаңғы (оның ішінде 2 қазақ ,1 орыс тобы) .</w:t>
      </w:r>
    </w:p>
    <w:p w:rsidR="008D6C24" w:rsidRDefault="00C643E9">
      <w:pPr>
        <w:pStyle w:val="a6"/>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 ересек (оның ішінде 2 қазақ ,1 орыс тобы) .</w:t>
      </w:r>
    </w:p>
    <w:p w:rsidR="008D6C24" w:rsidRDefault="00C643E9">
      <w:pPr>
        <w:pStyle w:val="a6"/>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3 мектепалды  қазақ топтары жұмыс жасауда</w:t>
      </w:r>
    </w:p>
    <w:p w:rsidR="008D6C24" w:rsidRDefault="00C643E9">
      <w:pPr>
        <w:pStyle w:val="a6"/>
        <w:spacing w:after="0" w:line="240" w:lineRule="auto"/>
        <w:ind w:left="0"/>
        <w:jc w:val="both"/>
        <w:rPr>
          <w:rFonts w:ascii="Times New Roman" w:hAnsi="Times New Roman" w:cs="Times New Roman"/>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 xml:space="preserve"> 2025-2026 оқу жылына    оқу жұмыс жоспарлары Қазақстан Республикасы Білім және ғылым министрінің 2012 жылғы 20 желтоқсандағы №557 бұйрығы  (</w:t>
      </w:r>
      <w:r>
        <w:rPr>
          <w:rFonts w:ascii="Times New Roman" w:hAnsi="Times New Roman" w:cs="Times New Roman"/>
          <w:b/>
          <w:i/>
          <w:sz w:val="28"/>
          <w:szCs w:val="28"/>
          <w:u w:val="single"/>
          <w:lang w:val="kk-KZ"/>
        </w:rPr>
        <w:t>өзгеріс:16.01.2025 №7 бұйрықтары</w:t>
      </w:r>
      <w:r>
        <w:rPr>
          <w:rFonts w:ascii="Times New Roman" w:hAnsi="Times New Roman" w:cs="Times New Roman"/>
          <w:sz w:val="28"/>
          <w:szCs w:val="28"/>
          <w:lang w:val="kk-KZ"/>
        </w:rPr>
        <w:t xml:space="preserve">)  бойынша  талапқа сәйкес құрылған. </w:t>
      </w:r>
    </w:p>
    <w:p w:rsidR="008D6C24" w:rsidRDefault="008D6C24">
      <w:pPr>
        <w:pStyle w:val="a6"/>
        <w:spacing w:after="0" w:line="240" w:lineRule="auto"/>
        <w:ind w:left="0"/>
        <w:jc w:val="both"/>
        <w:rPr>
          <w:rFonts w:ascii="Times New Roman" w:hAnsi="Times New Roman" w:cs="Times New Roman"/>
          <w:sz w:val="28"/>
          <w:szCs w:val="28"/>
          <w:lang w:val="kk-KZ"/>
        </w:rPr>
      </w:pPr>
    </w:p>
    <w:p w:rsidR="008D6C24" w:rsidRDefault="00C643E9">
      <w:pPr>
        <w:spacing w:after="0" w:line="240" w:lineRule="auto"/>
        <w:jc w:val="both"/>
        <w:rPr>
          <w:rFonts w:ascii="Times New Roman" w:hAnsi="Times New Roman" w:cs="Times New Roman"/>
          <w:color w:val="000000"/>
          <w:sz w:val="28"/>
          <w:szCs w:val="28"/>
          <w:lang w:val="kk-KZ"/>
        </w:rPr>
      </w:pPr>
      <w:bookmarkStart w:id="5" w:name="z74"/>
      <w:bookmarkEnd w:id="4"/>
      <w:r>
        <w:rPr>
          <w:rFonts w:ascii="Times New Roman" w:hAnsi="Times New Roman" w:cs="Times New Roman"/>
          <w:color w:val="000000"/>
          <w:sz w:val="28"/>
          <w:szCs w:val="28"/>
          <w:lang w:val="kk-KZ"/>
        </w:rPr>
        <w:t xml:space="preserve">Білім беру қызметін Қазақстан Республикасы Білім және ғылым министрінің міндетін атқарушының 2016 жылғы 12 тамыздағы № 499 бұйрығымен бекітілген </w:t>
      </w:r>
      <w:r>
        <w:rPr>
          <w:rFonts w:ascii="Times New Roman" w:hAnsi="Times New Roman" w:cs="Times New Roman"/>
          <w:color w:val="000000"/>
          <w:sz w:val="28"/>
          <w:szCs w:val="28"/>
          <w:lang w:val="kk-KZ"/>
        </w:rPr>
        <w:lastRenderedPageBreak/>
        <w:t>(нормативтік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p>
    <w:p w:rsidR="008D6C24" w:rsidRDefault="00C643E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2025-2026</w:t>
      </w:r>
      <w:r>
        <w:rPr>
          <w:rFonts w:ascii="Times New Roman" w:hAnsi="Times New Roman" w:cs="Times New Roman"/>
          <w:color w:val="000000"/>
          <w:sz w:val="28"/>
          <w:szCs w:val="28"/>
          <w:lang w:val="kk-KZ"/>
        </w:rPr>
        <w:t xml:space="preserve"> оқу жылына </w:t>
      </w:r>
      <w:r>
        <w:rPr>
          <w:rFonts w:ascii="Times New Roman" w:eastAsia="Calibri" w:hAnsi="Times New Roman" w:cs="Times New Roman"/>
          <w:bCs/>
          <w:sz w:val="28"/>
          <w:szCs w:val="28"/>
          <w:lang w:val="kk-KZ"/>
        </w:rPr>
        <w:t xml:space="preserve">құрылған перспективті жұмыс жоспарлары </w:t>
      </w:r>
      <w:r>
        <w:rPr>
          <w:rFonts w:ascii="Times New Roman" w:hAnsi="Times New Roman" w:cs="Times New Roman"/>
          <w:sz w:val="28"/>
          <w:szCs w:val="28"/>
          <w:lang w:val="kk-KZ"/>
        </w:rPr>
        <w:t xml:space="preserve">  Қазақстан Республикасы Білім және ғылым министрінің міндетін атқарушының 2022 жылғы 03 тамыздағы № 348 бұйрығымен бекітілген Мектепке дейінгі тәрбие мен оқытудың үлгілік оқу бағдарламасына </w:t>
      </w:r>
      <w:r>
        <w:rPr>
          <w:rFonts w:ascii="Times New Roman" w:hAnsi="Times New Roman" w:cs="Times New Roman"/>
          <w:i/>
          <w:sz w:val="28"/>
          <w:szCs w:val="28"/>
          <w:lang w:val="kk-KZ"/>
        </w:rPr>
        <w:t>(өзгеріс: 12 тармақ  23.01.2025 ж. №12 бұйрық)</w:t>
      </w:r>
      <w:r>
        <w:rPr>
          <w:rFonts w:ascii="Times New Roman" w:hAnsi="Times New Roman" w:cs="Times New Roman"/>
          <w:sz w:val="28"/>
          <w:szCs w:val="28"/>
          <w:lang w:val="kk-KZ"/>
        </w:rPr>
        <w:t xml:space="preserve">сәйкес құрылды. Мақсаттары мен міндеттері, жас топтарында игеруге міндетті іскерлік дағдылары балалардың жасына сәйкес жоспарланып, оқу жылының 9 айына арналып, нақты құрылған. </w:t>
      </w:r>
      <w:r>
        <w:rPr>
          <w:rFonts w:ascii="Times New Roman" w:eastAsia="Times New Roman" w:hAnsi="Times New Roman" w:cs="Times New Roman"/>
          <w:color w:val="000000"/>
          <w:sz w:val="28"/>
          <w:szCs w:val="28"/>
          <w:lang w:val="kk-KZ"/>
        </w:rPr>
        <w:t>Қазақстан Республикасы Оқу-ағарту министрінің 2022 жылғы 14 қазандағы №422 бұйрығының «Мектепке  дейінгі тәрбие мен  оқытудың  үлгілік оқу бағдарламасы» 3-тарау, 4-тарау, 5 –тарауларына сәйкес жасақталған, талапқа сай келеді.</w:t>
      </w:r>
    </w:p>
    <w:p w:rsidR="008D6C24" w:rsidRDefault="008D6C24">
      <w:pPr>
        <w:spacing w:after="0" w:line="240" w:lineRule="auto"/>
        <w:jc w:val="both"/>
        <w:rPr>
          <w:rFonts w:ascii="Times New Roman" w:hAnsi="Times New Roman" w:cs="Times New Roman"/>
          <w:sz w:val="28"/>
          <w:szCs w:val="28"/>
          <w:lang w:val="kk-KZ"/>
        </w:rPr>
      </w:pPr>
      <w:bookmarkStart w:id="6" w:name="z41"/>
      <w:bookmarkEnd w:id="5"/>
    </w:p>
    <w:p w:rsidR="008D6C24" w:rsidRDefault="00C643E9">
      <w:pPr>
        <w:spacing w:after="0" w:line="240" w:lineRule="auto"/>
        <w:jc w:val="both"/>
        <w:rPr>
          <w:rFonts w:ascii="Times New Roman" w:hAnsi="Times New Roman" w:cs="Times New Roman"/>
          <w:b/>
          <w:color w:val="000000"/>
          <w:sz w:val="28"/>
          <w:szCs w:val="28"/>
          <w:lang w:val="kk-KZ"/>
        </w:rPr>
      </w:pPr>
      <w:bookmarkStart w:id="7" w:name="z43"/>
      <w:bookmarkEnd w:id="6"/>
      <w:r>
        <w:rPr>
          <w:rFonts w:ascii="Times New Roman" w:hAnsi="Times New Roman" w:cs="Times New Roman"/>
          <w:sz w:val="28"/>
          <w:szCs w:val="28"/>
          <w:lang w:val="kk-KZ"/>
        </w:rPr>
        <w:t>     </w:t>
      </w:r>
      <w:r>
        <w:rPr>
          <w:rFonts w:ascii="Times New Roman" w:hAnsi="Times New Roman" w:cs="Times New Roman"/>
          <w:b/>
          <w:sz w:val="28"/>
          <w:szCs w:val="28"/>
          <w:lang w:val="kk-KZ"/>
        </w:rPr>
        <w:t xml:space="preserve">Қазақстан Республикасы Оқу-ағарту министрінің 2022 жылғы 31 тамыздағы № 385 бұйрығымен бекітілген Мектепке дейінгі ұйымдар қызметінің үлгілік қағидаларын (бұдан </w:t>
      </w:r>
      <w:r>
        <w:rPr>
          <w:rFonts w:ascii="Times New Roman" w:hAnsi="Times New Roman" w:cs="Times New Roman"/>
          <w:b/>
          <w:color w:val="000000"/>
          <w:sz w:val="28"/>
          <w:szCs w:val="28"/>
          <w:lang w:val="kk-KZ"/>
        </w:rPr>
        <w:t>әрі-Үлгілік қағидалар) сақтау;</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Қазақстан Республикасы Оқу-ағарту министрінің 2022 жылғы 3 тамыздағы № 348 бұйрығының 1-қосымша</w:t>
      </w:r>
      <w:r>
        <w:rPr>
          <w:rFonts w:ascii="Times New Roman" w:hAnsi="Times New Roman" w:cs="Times New Roman"/>
          <w:sz w:val="28"/>
          <w:szCs w:val="28"/>
          <w:lang w:val="kk-KZ"/>
        </w:rPr>
        <w:t xml:space="preserve">, 2- тарау, 5- тармағына сәйкес </w:t>
      </w:r>
      <w:r>
        <w:rPr>
          <w:rFonts w:ascii="Times New Roman" w:hAnsi="Times New Roman" w:cs="Times New Roman"/>
          <w:color w:val="000000"/>
          <w:sz w:val="28"/>
          <w:szCs w:val="28"/>
          <w:lang w:val="kk-KZ"/>
        </w:rPr>
        <w:t>тәрбиелеу-білім беру процесінде:әр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жүзеге асырылуын,балалардың құқықтарын, өмірін қорғау, денсаулығын нығайту қамтамасыз етілу,</w:t>
      </w:r>
      <w:bookmarkStart w:id="8" w:name="z52"/>
      <w:r>
        <w:rPr>
          <w:rFonts w:ascii="Times New Roman" w:hAnsi="Times New Roman" w:cs="Times New Roman"/>
          <w:color w:val="000000"/>
          <w:sz w:val="28"/>
          <w:szCs w:val="28"/>
          <w:lang w:val="kk-KZ"/>
        </w:rPr>
        <w:t>салауатты өмір салтының негіздері, қауіпсіз өмір сүру дағдылары, қимыл-қозғалыс, бейімделу, коммуникативтік, әлеуметтік-эмоционалды, когнитивтік дағдылар, өзіне, отбасына, құрдастарына, қоршаған ортаға адамгершілік қарым-қатынасы, тәрбиеленушілердің қарым-қатынас мәдениеті, ұлттық бірегейлік пен азаматтық негіздері, патриотизм қалыптастыру,</w:t>
      </w:r>
      <w:bookmarkStart w:id="9" w:name="z53"/>
      <w:bookmarkEnd w:id="8"/>
      <w:r>
        <w:rPr>
          <w:rFonts w:ascii="Times New Roman" w:hAnsi="Times New Roman" w:cs="Times New Roman"/>
          <w:color w:val="000000"/>
          <w:sz w:val="28"/>
          <w:szCs w:val="28"/>
          <w:lang w:val="kk-KZ"/>
        </w:rPr>
        <w:t xml:space="preserve">тәрбиеленушілердің физикалық, зияткерлік, танымдық-сөйлеу, көркем-эстетикалық, шығармашылық қабілеттері дамыту </w:t>
      </w:r>
      <w:bookmarkStart w:id="10" w:name="z54"/>
      <w:bookmarkEnd w:id="9"/>
      <w:r>
        <w:rPr>
          <w:rFonts w:ascii="Times New Roman" w:hAnsi="Times New Roman" w:cs="Times New Roman"/>
          <w:color w:val="000000"/>
          <w:sz w:val="28"/>
          <w:szCs w:val="28"/>
          <w:lang w:val="kk-KZ"/>
        </w:rPr>
        <w:t>Отанға, ана тіліне сүйіспеншілік тәрбиелеу</w:t>
      </w:r>
      <w:bookmarkEnd w:id="10"/>
      <w:r>
        <w:rPr>
          <w:rFonts w:ascii="Times New Roman" w:hAnsi="Times New Roman" w:cs="Times New Roman"/>
          <w:color w:val="000000"/>
          <w:sz w:val="28"/>
          <w:szCs w:val="28"/>
          <w:lang w:val="kk-KZ"/>
        </w:rPr>
        <w:t xml:space="preserve"> мақсатында балабақша дәліздерінде,топтарда </w:t>
      </w:r>
      <w:r>
        <w:rPr>
          <w:rFonts w:ascii="Times New Roman" w:hAnsi="Times New Roman" w:cs="Times New Roman"/>
          <w:sz w:val="28"/>
          <w:szCs w:val="28"/>
          <w:lang w:val="kk-KZ"/>
        </w:rPr>
        <w:t xml:space="preserve">пәндік-дамытушы орталықтар жас ерекшеліктеріне сай құрылған.  </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Балабақшадағы топтардың барлығы балалардың жас ерекшелігіне сай жабдықталып, безендірілген, қажетті көрнекілік құралдармен қамтамасыз етілген. Балалардың денсаулығын және өмірін сақтаудағы қауіпсіздік ережелері қатаң сақталған. Қабылдау бөлмесінде ата - аналарға арналған ақпарат бұрыштары, жылжымалы папкалары бар. Онда ата-аналарға арналған педагогикалық және дәрігерлік кеңестер мен хабарландырулар; күн тәртібі, ұйымдастырылған іс-әрекет кестесі, ас мәзірі, антропометрия көрсеткіштері, балалардың жеткен жетістіктері туралы ақпараттар берілген. </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Топтарда «Шаштараз», «Дәріхана», «Құрылысшы», «Сатушы», «Өрт сөндіруші», «Аспазшы», «Дәрігер», «Полиция қызметі», «Банкомат», «Дизайнерлер»,  «Қазақы үй»,  «Табиғат»,  «Біз кезекшіміз»  бұрыштары сюжеттік </w:t>
      </w:r>
      <w:r>
        <w:rPr>
          <w:rFonts w:ascii="Times New Roman" w:hAnsi="Times New Roman" w:cs="Times New Roman"/>
          <w:sz w:val="28"/>
          <w:szCs w:val="28"/>
          <w:lang w:val="kk-KZ"/>
        </w:rPr>
        <w:lastRenderedPageBreak/>
        <w:t xml:space="preserve">-рөлдік ойындардың құрал жабдықтары жинақталған, балалардың психо-эмоционалды көңіл күйін реттеу үшін «Тыныштық алаңы» құрылған. </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Балалардың жас ерекшелігіне сай </w:t>
      </w:r>
      <w:r>
        <w:rPr>
          <w:rFonts w:ascii="Times New Roman" w:hAnsi="Times New Roman" w:cs="Times New Roman"/>
          <w:color w:val="000000"/>
          <w:sz w:val="28"/>
          <w:szCs w:val="28"/>
          <w:lang w:val="kk-KZ"/>
        </w:rPr>
        <w:t>қоршаған орта туралы білімін кеңейту және байыту,</w:t>
      </w:r>
      <w:r>
        <w:rPr>
          <w:rFonts w:ascii="Times New Roman" w:hAnsi="Times New Roman" w:cs="Times New Roman"/>
          <w:sz w:val="28"/>
          <w:szCs w:val="28"/>
          <w:lang w:val="kk-KZ"/>
        </w:rPr>
        <w:t xml:space="preserve"> </w:t>
      </w:r>
      <w:r>
        <w:rPr>
          <w:rFonts w:ascii="Times New Roman" w:hAnsi="Times New Roman" w:cs="Times New Roman"/>
          <w:color w:val="000000"/>
          <w:sz w:val="28"/>
          <w:szCs w:val="28"/>
          <w:lang w:val="kk-KZ"/>
        </w:rPr>
        <w:t>тірі және өлі табиғат құбылыстары жайлы бастапқы түсініктерін қалыптастыру</w:t>
      </w:r>
      <w:r>
        <w:rPr>
          <w:rFonts w:ascii="Times New Roman" w:hAnsi="Times New Roman" w:cs="Times New Roman"/>
          <w:sz w:val="28"/>
          <w:szCs w:val="28"/>
          <w:lang w:val="kk-KZ"/>
        </w:rPr>
        <w:t xml:space="preserve"> , </w:t>
      </w:r>
      <w:r>
        <w:rPr>
          <w:rFonts w:ascii="Times New Roman" w:hAnsi="Times New Roman" w:cs="Times New Roman"/>
          <w:color w:val="000000"/>
          <w:sz w:val="28"/>
          <w:szCs w:val="28"/>
          <w:lang w:val="kk-KZ"/>
        </w:rPr>
        <w:t>өсімдіктер мен жануарларға деген қызығушығын дамыту, оларға қамқор болуға тәрбиеле</w:t>
      </w:r>
      <w:r>
        <w:rPr>
          <w:rFonts w:ascii="Times New Roman" w:hAnsi="Times New Roman" w:cs="Times New Roman"/>
          <w:sz w:val="28"/>
          <w:szCs w:val="28"/>
          <w:lang w:val="kk-KZ"/>
        </w:rPr>
        <w:t xml:space="preserve"> ,</w:t>
      </w:r>
      <w:r>
        <w:rPr>
          <w:rFonts w:ascii="Times New Roman" w:hAnsi="Times New Roman" w:cs="Times New Roman"/>
          <w:color w:val="000000"/>
          <w:sz w:val="28"/>
          <w:szCs w:val="28"/>
          <w:lang w:val="kk-KZ"/>
        </w:rPr>
        <w:t xml:space="preserve"> гүлдеп тұрған бөлме өсімдіктерінің әсемдігіне көңіл бөлуді</w:t>
      </w:r>
      <w:r>
        <w:rPr>
          <w:rFonts w:ascii="Times New Roman" w:hAnsi="Times New Roman" w:cs="Times New Roman"/>
          <w:sz w:val="28"/>
          <w:szCs w:val="28"/>
          <w:lang w:val="kk-KZ"/>
        </w:rPr>
        <w:t xml:space="preserve">, еңбекке баулу мақсатында түрлі бөлме өсімдіктері өсіріледі. </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Әр балаға және жеке жұмысы үшін үлестірмелі таратылымды материалдар, ойындар, қимылды ой</w:t>
      </w:r>
      <w:r w:rsidR="00A83159">
        <w:rPr>
          <w:rFonts w:ascii="Times New Roman" w:hAnsi="Times New Roman" w:cs="Times New Roman"/>
          <w:sz w:val="28"/>
          <w:szCs w:val="28"/>
          <w:lang w:val="kk-KZ"/>
        </w:rPr>
        <w:t>ы</w:t>
      </w:r>
      <w:r>
        <w:rPr>
          <w:rFonts w:ascii="Times New Roman" w:hAnsi="Times New Roman" w:cs="Times New Roman"/>
          <w:sz w:val="28"/>
          <w:szCs w:val="28"/>
          <w:lang w:val="kk-KZ"/>
        </w:rPr>
        <w:t>ндар атрибуттары жинақталған. Топта балалардың ой-өрісін, тілдерін дамыту мақсатында лото, мозайка, логикалық ойын түрлері, үстел үсті және әр-түрлі құрастырмалы ойыншықтар жинағы бар. Театрлық іс-әрекеттерін және шығармашылық қабілеттерін дамыту мақсатында драматизациялауға арналған қуыршақтар, үстел үсті театрлар, көлеңкелі театрларының атрибуттары жинақталған. Топ тәрбиешілерінің көрнекіліктері эстетикалық талғамға сай жасалған.</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Күн сайын балаларға кітаптарды оқып беру, балалардың оқылған кітаптардан әсер алуына, тақпақтар, өлеңдерді жаттату, кітаптардағы иллюстрацияларды көрсету мақсатында барлық топтарда кітап бұрыштары ұйымдастырылып, оқырман залымен толықтырылған.</w:t>
      </w:r>
    </w:p>
    <w:p w:rsidR="008D6C24" w:rsidRDefault="00C643E9">
      <w:pPr>
        <w:pStyle w:val="a6"/>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Бірінші қабаттағы дәліздегі стендтер: «№18”Гауһар” бөбекжай- балабақшасы  арқылы көрсетілген мемлекеттік қызметтер», «Сыбайлас жемқорлыққа карсы курес», «Өрт қауіпсіздігі ережесі», «Біздің жетістіктеріміз»,  «Мен баламын,менің құқығым бар» , «Жол қозғалысының ережелері» , «Өзіне - өзі қызмет көрсету бұрышы» , «Біздің елтаңбамыз» , «Біздің гимн», «Ата-аналар сіздер үшін» , «Шеберлер қаласы», «Кәсіподақ ұйымы», «Педагогтарды аттестаттау» , «Сыни ойлау,қарым – қатынас, креативтілік, командамен жұмыс бұл-тәрбие мен оқытуды жетістік пен нәтиже» тақырыбында педагогтер стенді.</w:t>
      </w:r>
    </w:p>
    <w:p w:rsidR="008D6C24" w:rsidRDefault="00C643E9">
      <w:pPr>
        <w:pStyle w:val="a6"/>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Екінші қабаттағы  дәліздегі стендтер : «Елордамыз – Астана»,«Сиқырлы алақан», «Талантты бүлдіршіндер», «Балабақша тынысы», «Менің әлемім», «Ақтөбе облысының картасы» тақырыптарында жасақталған.</w:t>
      </w:r>
    </w:p>
    <w:p w:rsidR="008D6C24" w:rsidRDefault="00C643E9">
      <w:pPr>
        <w:pStyle w:val="a7"/>
        <w:jc w:val="both"/>
        <w:rPr>
          <w:rFonts w:ascii="Times New Roman" w:hAnsi="Times New Roman"/>
          <w:sz w:val="28"/>
          <w:szCs w:val="28"/>
        </w:rPr>
      </w:pPr>
      <w:r>
        <w:rPr>
          <w:rFonts w:ascii="Times New Roman" w:hAnsi="Times New Roman"/>
          <w:sz w:val="28"/>
          <w:szCs w:val="28"/>
        </w:rPr>
        <w:t xml:space="preserve">Топтардағы стендтер келесі  тақырыптарды қамтиды; </w:t>
      </w:r>
      <w:r>
        <w:rPr>
          <w:rFonts w:ascii="Times New Roman" w:hAnsi="Times New Roman"/>
          <w:kern w:val="24"/>
          <w:sz w:val="28"/>
          <w:szCs w:val="28"/>
        </w:rPr>
        <w:t xml:space="preserve">, </w:t>
      </w:r>
      <w:r>
        <w:rPr>
          <w:rFonts w:ascii="Times New Roman" w:hAnsi="Times New Roman"/>
          <w:sz w:val="28"/>
          <w:szCs w:val="28"/>
        </w:rPr>
        <w:t xml:space="preserve">«Шығармашылық пирамидасы», «Шығармашылық», «Біз не үйрендік», «Денсаулығы баланың,  қуанышы ананың»   тақтасы, «Қауіпсіздік ережесі», «Бала құқығы», </w:t>
      </w:r>
      <w:r>
        <w:rPr>
          <w:rFonts w:ascii="Times New Roman" w:hAnsi="Times New Roman"/>
          <w:bCs/>
          <w:iCs/>
          <w:sz w:val="28"/>
          <w:szCs w:val="28"/>
        </w:rPr>
        <w:t>«Ата-аналар, сіздерге!»,</w:t>
      </w:r>
      <w:r>
        <w:rPr>
          <w:rFonts w:ascii="Times New Roman" w:hAnsi="Times New Roman"/>
          <w:b/>
          <w:bCs/>
          <w:i/>
          <w:iCs/>
          <w:sz w:val="28"/>
          <w:szCs w:val="28"/>
        </w:rPr>
        <w:t xml:space="preserve"> </w:t>
      </w:r>
      <w:r>
        <w:rPr>
          <w:rFonts w:ascii="Times New Roman" w:hAnsi="Times New Roman"/>
          <w:bCs/>
          <w:iCs/>
          <w:sz w:val="28"/>
          <w:szCs w:val="28"/>
        </w:rPr>
        <w:t>«Біздің жұмыстар», «Өнерден шашу шашайық»,  «Біз өстік», «Көңіл күй айнасы» т.б.</w:t>
      </w:r>
    </w:p>
    <w:p w:rsidR="008D6C24" w:rsidRDefault="00C643E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Қазақстан Республикасы Оқу-ағарту министрінің 2022 жылғы 3 тамыздағы 348 бұйрығы, 12 тармағы негізінде тәрбиеленушілердің эмоционалдық жайлылығын, жан-жақты және толыққанды дамуын, балалардың белсенділік түрлерін және бірге әрекет етуге қатысушыларды таңдау мүмкіндігін, ойын аймақтарының қанықтылығын, қолжетімділігін, вариативтілігін және қауіпсіздігін қамтамасыз ету мақсатында тәрбиеленушілердің белсенді жұмысын ұйымдастыру,  б</w:t>
      </w:r>
      <w:r>
        <w:rPr>
          <w:rStyle w:val="y2iqfc"/>
          <w:rFonts w:ascii="Times New Roman" w:hAnsi="Times New Roman" w:cs="Times New Roman"/>
          <w:sz w:val="28"/>
          <w:szCs w:val="28"/>
          <w:lang w:val="kk-KZ"/>
        </w:rPr>
        <w:t>ірлік,  білім мен өмірдің байланысы принципі, жүйелілік принципі</w:t>
      </w:r>
      <w:r>
        <w:rPr>
          <w:rFonts w:ascii="Times New Roman" w:hAnsi="Times New Roman" w:cs="Times New Roman"/>
          <w:sz w:val="28"/>
          <w:szCs w:val="28"/>
          <w:lang w:val="kk-KZ"/>
        </w:rPr>
        <w:t xml:space="preserve">н  сақтай  отырып  балабақшада дамытушы кешеңі құрылды. </w:t>
      </w:r>
    </w:p>
    <w:p w:rsidR="008D6C24" w:rsidRDefault="00C643E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ab/>
        <w:t xml:space="preserve">Бірінші қабатта дәлізде </w:t>
      </w:r>
      <w:r>
        <w:rPr>
          <w:rFonts w:ascii="Times New Roman" w:eastAsia="Times New Roman" w:hAnsi="Times New Roman" w:cs="Times New Roman"/>
          <w:sz w:val="28"/>
          <w:szCs w:val="28"/>
          <w:lang w:val="kk-KZ"/>
        </w:rPr>
        <w:t xml:space="preserve">«7 ойыншық» атты балалардың ойлау қабілетін дамытуға арналған бизиборд алаңы орналасқан. Бұл бизиборд алаңы  – саусақ </w:t>
      </w:r>
      <w:r>
        <w:rPr>
          <w:rFonts w:ascii="Times New Roman" w:eastAsia="Times New Roman" w:hAnsi="Times New Roman" w:cs="Times New Roman"/>
          <w:sz w:val="28"/>
          <w:szCs w:val="28"/>
          <w:lang w:val="kk-KZ"/>
        </w:rPr>
        <w:lastRenderedPageBreak/>
        <w:t>моторикасын дамытумен қоса, балаларға күнделікті тұрмыс – тіршілікте қолданылатын заттармен жұмыстануға үйретуге өте қолайлы;</w:t>
      </w:r>
    </w:p>
    <w:p w:rsidR="008D6C24" w:rsidRDefault="006F1D2A" w:rsidP="006F1D2A">
      <w:pPr>
        <w:pStyle w:val="a6"/>
        <w:spacing w:after="0" w:line="240" w:lineRule="auto"/>
        <w:ind w:left="0"/>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37506488" wp14:editId="222D8E33">
            <wp:extent cx="3514725" cy="2171700"/>
            <wp:effectExtent l="133350" t="114300" r="104775" b="152400"/>
            <wp:docPr id="10" name="Рисунок 3"/>
            <wp:cNvGraphicFramePr/>
            <a:graphic xmlns:a="http://schemas.openxmlformats.org/drawingml/2006/main">
              <a:graphicData uri="http://schemas.openxmlformats.org/drawingml/2006/picture">
                <pic:pic xmlns:pic="http://schemas.openxmlformats.org/drawingml/2006/picture">
                  <pic:nvPicPr>
                    <pic:cNvPr id="10" name="Рисунок 3"/>
                    <pic:cNvPicPr/>
                  </pic:nvPicPr>
                  <pic:blipFill>
                    <a:blip r:embed="rId43">
                      <a:extLst>
                        <a:ext uri="{28A0092B-C50C-407E-A947-70E740481C1C}">
                          <a14:useLocalDpi xmlns:a14="http://schemas.microsoft.com/office/drawing/2010/main" val="0"/>
                        </a:ext>
                      </a:extLst>
                    </a:blip>
                    <a:srcRect/>
                    <a:stretch>
                      <a:fillRect/>
                    </a:stretch>
                  </pic:blipFill>
                  <pic:spPr>
                    <a:xfrm>
                      <a:off x="0" y="0"/>
                      <a:ext cx="3514725" cy="2171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8D6C24">
      <w:pPr>
        <w:pStyle w:val="a6"/>
        <w:spacing w:after="0" w:line="240" w:lineRule="auto"/>
        <w:ind w:left="0"/>
        <w:jc w:val="center"/>
        <w:rPr>
          <w:rFonts w:ascii="Times New Roman" w:hAnsi="Times New Roman" w:cs="Times New Roman"/>
          <w:sz w:val="28"/>
          <w:szCs w:val="28"/>
          <w:lang w:val="kk-KZ"/>
        </w:rPr>
      </w:pPr>
    </w:p>
    <w:p w:rsidR="008D6C24" w:rsidRDefault="008D6C24">
      <w:pPr>
        <w:pStyle w:val="a7"/>
        <w:jc w:val="both"/>
        <w:rPr>
          <w:rFonts w:ascii="Times New Roman" w:hAnsi="Times New Roman"/>
          <w:sz w:val="28"/>
          <w:szCs w:val="28"/>
        </w:rPr>
      </w:pPr>
    </w:p>
    <w:p w:rsidR="008D6C24" w:rsidRDefault="00C643E9">
      <w:pPr>
        <w:pStyle w:val="a7"/>
        <w:ind w:firstLine="708"/>
        <w:jc w:val="both"/>
        <w:rPr>
          <w:rFonts w:ascii="Times New Roman" w:hAnsi="Times New Roman"/>
          <w:color w:val="212529"/>
          <w:sz w:val="28"/>
          <w:szCs w:val="28"/>
        </w:rPr>
      </w:pPr>
      <w:r>
        <w:rPr>
          <w:rFonts w:ascii="Times New Roman" w:hAnsi="Times New Roman"/>
          <w:color w:val="212529"/>
          <w:sz w:val="28"/>
          <w:szCs w:val="28"/>
        </w:rPr>
        <w:t xml:space="preserve"> Сонымен қатар  дәлізде ұйымдастырылған Еліміздің рәміздері – тәрбиеленушілерді өз елінің мақтаныштарымен таныстыруғ патриоттық сезімдерін ояту, </w:t>
      </w:r>
      <w:r>
        <w:rPr>
          <w:rFonts w:ascii="Times New Roman" w:hAnsi="Times New Roman"/>
          <w:color w:val="000000"/>
          <w:sz w:val="28"/>
          <w:szCs w:val="28"/>
        </w:rPr>
        <w:t>Отанға құрметпен қарауды қалыптастыру, туған жер туралы түсініктерін кеңейту,  халық ауыз әдебиеті шығармашылығына баулу, рухани-адамгершілік құндылықтарды қалыптастыру, "Адал азамат" бағдарламасын іске асыру аясында ұлттық салт-дәстүрлерге және жалпы адамзаттық құндылықтарға негізделген патриотизм мен толеранттылыққа тәрбиелеу</w:t>
      </w:r>
      <w:r>
        <w:rPr>
          <w:rFonts w:ascii="Times New Roman" w:hAnsi="Times New Roman"/>
          <w:color w:val="212529"/>
          <w:sz w:val="28"/>
          <w:szCs w:val="28"/>
        </w:rPr>
        <w:t xml:space="preserve"> үшін  ұйымдастырылған.</w:t>
      </w:r>
    </w:p>
    <w:p w:rsidR="008D6C24" w:rsidRDefault="00C643E9">
      <w:pPr>
        <w:pStyle w:val="a7"/>
        <w:jc w:val="center"/>
        <w:rPr>
          <w:rFonts w:ascii="Times New Roman" w:hAnsi="Times New Roman"/>
          <w:color w:val="212529"/>
          <w:sz w:val="28"/>
          <w:szCs w:val="28"/>
          <w:lang w:val="ru-RU"/>
        </w:rPr>
      </w:pPr>
      <w:r>
        <w:rPr>
          <w:rFonts w:ascii="Times New Roman" w:hAnsi="Times New Roman"/>
          <w:noProof/>
          <w:color w:val="212529"/>
          <w:sz w:val="28"/>
          <w:szCs w:val="28"/>
          <w:lang w:val="ru-RU"/>
        </w:rPr>
        <w:drawing>
          <wp:inline distT="0" distB="0" distL="114300" distR="114300">
            <wp:extent cx="3264535" cy="2216150"/>
            <wp:effectExtent l="114300" t="114300" r="107315" b="146050"/>
            <wp:docPr id="1" name="Изображение 1" descr="WhatsApp Image 2026-03-31 at 18.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WhatsApp Image 2026-03-31 at 18.48.33"/>
                    <pic:cNvPicPr>
                      <a:picLocks noChangeAspect="1"/>
                    </pic:cNvPicPr>
                  </pic:nvPicPr>
                  <pic:blipFill>
                    <a:blip r:embed="rId44"/>
                    <a:stretch>
                      <a:fillRect/>
                    </a:stretch>
                  </pic:blipFill>
                  <pic:spPr>
                    <a:xfrm>
                      <a:off x="0" y="0"/>
                      <a:ext cx="3264535" cy="22161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pStyle w:val="a7"/>
        <w:jc w:val="both"/>
        <w:rPr>
          <w:rFonts w:ascii="Times New Roman" w:hAnsi="Times New Roman"/>
          <w:sz w:val="28"/>
          <w:szCs w:val="28"/>
        </w:rPr>
      </w:pPr>
      <w:r>
        <w:rPr>
          <w:rFonts w:ascii="Times New Roman" w:hAnsi="Times New Roman"/>
          <w:color w:val="212529"/>
          <w:sz w:val="28"/>
          <w:szCs w:val="28"/>
        </w:rPr>
        <w:t xml:space="preserve">Сонымен қатар бірінші  қабаттың музыка залында </w:t>
      </w:r>
      <w:r>
        <w:rPr>
          <w:rFonts w:ascii="Times New Roman" w:hAnsi="Times New Roman"/>
          <w:sz w:val="28"/>
          <w:szCs w:val="28"/>
        </w:rPr>
        <w:t xml:space="preserve">«Ғажайып әуенді құс» атты дидактикалық панносы бар, ол </w:t>
      </w:r>
      <w:r>
        <w:rPr>
          <w:rFonts w:ascii="Times New Roman" w:hAnsi="Times New Roman"/>
          <w:color w:val="000000"/>
          <w:sz w:val="28"/>
          <w:szCs w:val="28"/>
        </w:rPr>
        <w:t xml:space="preserve">тәрбиеленушілердің өнер түрлері туралы түсінігін, тәрбиеленушілердің өзіндік шығармашылық іс-әрекеті үшін жағдай жасау бойынша міндеттерді қамтып, тәрбиеленушілердің жеке ерекшеліктері мен қажеттіліктерін ескере отырып, </w:t>
      </w:r>
      <w:r>
        <w:rPr>
          <w:rFonts w:ascii="Times New Roman" w:hAnsi="Times New Roman"/>
          <w:sz w:val="28"/>
          <w:szCs w:val="28"/>
        </w:rPr>
        <w:t xml:space="preserve"> балаларға әуенді,  ырғақты, нотаны үйретіп, шығармашылық  тәрбие береді.</w:t>
      </w:r>
    </w:p>
    <w:p w:rsidR="008D6C24" w:rsidRDefault="00C643E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«Көңілді карандаштар»  алаңы  балалардың көңіл күйін көтеру, немесе өз эмоцияларымен еркін бөлісе білуге  үйрету мақсатында т.б қолдануға өте тиімді.</w:t>
      </w:r>
      <w:r>
        <w:rPr>
          <w:rFonts w:ascii="Times New Roman" w:hAnsi="Times New Roman" w:cs="Times New Roman"/>
          <w:sz w:val="28"/>
          <w:szCs w:val="28"/>
          <w:lang w:val="kk-KZ"/>
        </w:rPr>
        <w:br w:type="textWrapping" w:clear="all"/>
      </w:r>
      <w:r>
        <w:rPr>
          <w:rFonts w:ascii="Times New Roman" w:hAnsi="Times New Roman" w:cs="Times New Roman"/>
          <w:noProof/>
          <w:sz w:val="28"/>
          <w:szCs w:val="28"/>
        </w:rPr>
        <w:drawing>
          <wp:inline distT="0" distB="0" distL="0" distR="0">
            <wp:extent cx="3371850" cy="2528804"/>
            <wp:effectExtent l="133350" t="114300" r="133350" b="1574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3386829" cy="25400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8D6C24">
      <w:pPr>
        <w:spacing w:after="0" w:line="240" w:lineRule="auto"/>
        <w:jc w:val="both"/>
        <w:rPr>
          <w:rFonts w:ascii="Times New Roman" w:hAnsi="Times New Roman" w:cs="Times New Roman"/>
          <w:sz w:val="28"/>
          <w:szCs w:val="28"/>
          <w:lang w:val="kk-KZ"/>
        </w:rPr>
      </w:pP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«Қауіпсіз қала - Құлагер» алаңы   балалардың жолда жүру ережелері, қауіпсіздікті сақтау шараларын үйренуіне және балалардың кеңістікті бағдарлай  білуіне </w:t>
      </w:r>
      <w:r>
        <w:rPr>
          <w:rFonts w:ascii="Times New Roman" w:hAnsi="Times New Roman" w:cs="Times New Roman"/>
          <w:color w:val="000000"/>
          <w:sz w:val="28"/>
          <w:szCs w:val="28"/>
          <w:lang w:val="kk-KZ"/>
        </w:rPr>
        <w:t>әлеуметтік-коммуникативтік дағдыларын қалыптастыру,</w:t>
      </w:r>
      <w:r>
        <w:rPr>
          <w:rFonts w:ascii="Times New Roman" w:hAnsi="Times New Roman" w:cs="Times New Roman"/>
          <w:sz w:val="28"/>
          <w:szCs w:val="28"/>
          <w:lang w:val="kk-KZ"/>
        </w:rPr>
        <w:t xml:space="preserve"> сонымен қатар </w:t>
      </w:r>
      <w:r>
        <w:rPr>
          <w:rFonts w:ascii="Times New Roman" w:hAnsi="Times New Roman" w:cs="Times New Roman"/>
          <w:color w:val="000000"/>
          <w:sz w:val="28"/>
          <w:szCs w:val="28"/>
          <w:lang w:val="kk-KZ"/>
        </w:rPr>
        <w:t>қоғамның әлеуметтік және жалпы адами құндылықтарға баулу, дербестікке тәрбиелеу, өмірдегі жағдайларды шешу, айналадағы адамдарға қамқоршылықпен қарауға тәрбиелеу үшін құрылған.</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міндеттерін  қамтып,</w:t>
      </w:r>
      <w:r>
        <w:rPr>
          <w:rFonts w:ascii="Times New Roman" w:hAnsi="Times New Roman" w:cs="Times New Roman"/>
          <w:sz w:val="28"/>
          <w:szCs w:val="28"/>
          <w:lang w:val="kk-KZ"/>
        </w:rPr>
        <w:t xml:space="preserve"> б</w:t>
      </w:r>
      <w:r>
        <w:rPr>
          <w:rFonts w:ascii="Times New Roman" w:hAnsi="Times New Roman" w:cs="Times New Roman"/>
          <w:color w:val="000000"/>
          <w:sz w:val="28"/>
          <w:szCs w:val="28"/>
          <w:lang w:val="kk-KZ"/>
        </w:rPr>
        <w:t xml:space="preserve">алалардың әлеуметтік-эмоционалдық дағдыларын дамыту мақсатында </w:t>
      </w:r>
      <w:r>
        <w:rPr>
          <w:rFonts w:ascii="Times New Roman" w:hAnsi="Times New Roman" w:cs="Times New Roman"/>
          <w:b/>
          <w:sz w:val="28"/>
          <w:szCs w:val="28"/>
          <w:lang w:val="kk-KZ"/>
        </w:rPr>
        <w:t>«Ұлттық мұра қазына»</w:t>
      </w:r>
      <w:r>
        <w:rPr>
          <w:rFonts w:ascii="Times New Roman" w:hAnsi="Times New Roman" w:cs="Times New Roman"/>
          <w:sz w:val="28"/>
          <w:szCs w:val="28"/>
          <w:lang w:val="kk-KZ"/>
        </w:rPr>
        <w:t xml:space="preserve"> ұлттық құндылықтарды насихаттау мақсатында тәрбиеленушілердің  білімдері дамуына</w:t>
      </w:r>
      <w:bookmarkStart w:id="11" w:name="z72"/>
      <w:r>
        <w:rPr>
          <w:rFonts w:ascii="Times New Roman" w:hAnsi="Times New Roman" w:cs="Times New Roman"/>
          <w:sz w:val="28"/>
          <w:szCs w:val="28"/>
          <w:lang w:val="kk-KZ"/>
        </w:rPr>
        <w:t xml:space="preserve"> ықпал етеді.</w:t>
      </w:r>
    </w:p>
    <w:bookmarkEnd w:id="11"/>
    <w:p w:rsidR="008D6C24" w:rsidRDefault="006F1D2A" w:rsidP="006F1D2A">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288BA9DD" wp14:editId="11004EF7">
            <wp:extent cx="3397819" cy="2209800"/>
            <wp:effectExtent l="114300" t="114300" r="107950" b="152400"/>
            <wp:docPr id="9" name="Рисунок 9" descr="C:\Users\User\Downloads\WhatsApp Image 2026-03-31 at 18.48.36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User\Downloads\WhatsApp Image 2026-03-31 at 18.48.36 (4).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3425511" cy="222780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Балалардың  қауіпсіздігін қамтамасыз ету мақсатында балабақшаның барлық топтарында  ойын бөлмелерінде, </w:t>
      </w:r>
      <w:r>
        <w:rPr>
          <w:rFonts w:ascii="Times New Roman" w:hAnsi="Times New Roman" w:cs="Times New Roman"/>
          <w:spacing w:val="1"/>
          <w:sz w:val="28"/>
          <w:szCs w:val="28"/>
          <w:lang w:val="kk-KZ"/>
        </w:rPr>
        <w:t xml:space="preserve">жатын бөлмелерде, </w:t>
      </w:r>
      <w:r>
        <w:rPr>
          <w:rFonts w:ascii="Times New Roman" w:hAnsi="Times New Roman" w:cs="Times New Roman"/>
          <w:sz w:val="28"/>
          <w:szCs w:val="28"/>
          <w:lang w:val="kk-KZ"/>
        </w:rPr>
        <w:t xml:space="preserve">кіре берісесіктер мен </w:t>
      </w:r>
      <w:r>
        <w:rPr>
          <w:rFonts w:ascii="Times New Roman" w:hAnsi="Times New Roman" w:cs="Times New Roman"/>
          <w:sz w:val="28"/>
          <w:szCs w:val="28"/>
          <w:lang w:val="kk-KZ"/>
        </w:rPr>
        <w:lastRenderedPageBreak/>
        <w:t>балабақша ауласыныңд аумағында толық бейнебақылау камералары қондырылған.  Балабақшаның бөлмелері жарық пен  жылумен қамтамасыз етілген.</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Балалар қауіпсіздігін басты назарға ала отырып, білім беру жағдайларын жасаумбалалардыңмжасмерекшеліктеріне сәйкес білім дағдылары мен рухани жаңғыру бағдарламасын іске асыру мақсатында білім беру бағыттарын кіріктіріп, заттық кеңістікті дамытушы ортаны жабдықтауға, инновациялық әдістер мен технологияларды қолдана отырып балалардың қажеттілігін қанағаттандыруға аса мән берілген.</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№18 «Гауһар» балабақшасында 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асыруға</w:t>
      </w:r>
      <w:bookmarkStart w:id="12" w:name="z58"/>
      <w:r>
        <w:rPr>
          <w:rFonts w:ascii="Times New Roman" w:hAnsi="Times New Roman" w:cs="Times New Roman"/>
          <w:sz w:val="28"/>
          <w:szCs w:val="28"/>
          <w:lang w:val="kk-KZ"/>
        </w:rPr>
        <w:t xml:space="preserve"> ф</w:t>
      </w:r>
      <w:r>
        <w:rPr>
          <w:rFonts w:ascii="Times New Roman" w:hAnsi="Times New Roman" w:cs="Times New Roman"/>
          <w:color w:val="000000"/>
          <w:sz w:val="28"/>
          <w:szCs w:val="28"/>
          <w:lang w:val="kk-KZ"/>
        </w:rPr>
        <w:t>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қарастырып,</w:t>
      </w:r>
      <w:bookmarkStart w:id="13" w:name="z59"/>
      <w:bookmarkEnd w:id="12"/>
      <w:r>
        <w:rPr>
          <w:rFonts w:ascii="Times New Roman" w:hAnsi="Times New Roman" w:cs="Times New Roman"/>
          <w:sz w:val="28"/>
          <w:szCs w:val="28"/>
          <w:lang w:val="kk-KZ"/>
        </w:rPr>
        <w:t>д</w:t>
      </w:r>
      <w:r>
        <w:rPr>
          <w:rFonts w:ascii="Times New Roman" w:hAnsi="Times New Roman" w:cs="Times New Roman"/>
          <w:color w:val="000000"/>
          <w:sz w:val="28"/>
          <w:szCs w:val="28"/>
          <w:lang w:val="kk-KZ"/>
        </w:rPr>
        <w:t>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қамтып жұмыс жасалуда.</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Мәдени-гигиеналық әдеттері мен дағдыларын кеңейтіп, жетілдіруге  арналған  сауықтыру-шынықтыру  шаралар  жоспары  белгіленген.</w:t>
      </w:r>
      <w:bookmarkEnd w:id="13"/>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№18 «Гауһар» бөбнекжай -балабақшасында заттық-кеңістік дамытушы орта </w:t>
      </w:r>
      <w:r>
        <w:rPr>
          <w:rFonts w:ascii="Times New Roman" w:hAnsi="Times New Roman" w:cs="Times New Roman"/>
          <w:b/>
          <w:sz w:val="28"/>
          <w:szCs w:val="28"/>
          <w:lang w:val="kk-KZ"/>
        </w:rPr>
        <w:t>«</w:t>
      </w:r>
      <w:r>
        <w:rPr>
          <w:rFonts w:ascii="Times New Roman" w:hAnsi="Times New Roman" w:cs="Times New Roman"/>
          <w:sz w:val="28"/>
          <w:szCs w:val="28"/>
          <w:lang w:val="kk-KZ"/>
        </w:rPr>
        <w:t>Мектепкедейінгі,ортабілімберуұйымдарын,сондай-ақарнайы білім беру ұйымдарын жабдықтармен және жиһазбен жарақтандыру нормаларынбекіту туралы" Қазақстан Республикасы Білім және ғылым министрінің 2016 жылғы 22қаңтардағы№70бұйрығынаөзгерістерментолықтыруларенгізутуралыҚазақстанРеспубликасы Білім және ғылым министрлігінің 2017 жылғы 29 желтоқсандағы № 662бұйрығынегізінде</w:t>
      </w:r>
      <w:bookmarkStart w:id="14" w:name="z44"/>
      <w:bookmarkEnd w:id="7"/>
      <w:r>
        <w:rPr>
          <w:rFonts w:ascii="Times New Roman" w:hAnsi="Times New Roman" w:cs="Times New Roman"/>
          <w:spacing w:val="8"/>
          <w:sz w:val="28"/>
          <w:szCs w:val="28"/>
          <w:lang w:val="kk-KZ"/>
        </w:rPr>
        <w:t>құрылған.</w:t>
      </w:r>
    </w:p>
    <w:p w:rsidR="008D6C24" w:rsidRDefault="00C643E9">
      <w:pPr>
        <w:spacing w:after="0" w:line="240" w:lineRule="auto"/>
        <w:ind w:firstLine="36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ҚР Үкіметінің   2008 жылғы  30 қаңтардағы № 77 қаулысымен бекітілген  мектепке дейінгі  ұйымдардың  үлгі штаттық  кестесіне  сәйкес  жасалған  және  қалалық білім бөлімі тарапынан бекітілген. Мектепке дейінгі   ұйымда  кадрлар тұрақты қызмет атқаруда:</w:t>
      </w:r>
    </w:p>
    <w:p w:rsidR="008D6C24" w:rsidRDefault="00C643E9">
      <w:pPr>
        <w:pStyle w:val="a4"/>
        <w:shd w:val="clear" w:color="auto" w:fill="FFFFFF"/>
        <w:spacing w:before="0" w:beforeAutospacing="0" w:after="0" w:afterAutospacing="0"/>
        <w:ind w:firstLine="709"/>
        <w:jc w:val="both"/>
        <w:rPr>
          <w:sz w:val="28"/>
          <w:szCs w:val="28"/>
          <w:lang w:val="kk-KZ"/>
        </w:rPr>
      </w:pPr>
      <w:r>
        <w:rPr>
          <w:b/>
          <w:bCs/>
          <w:color w:val="000000"/>
          <w:sz w:val="28"/>
          <w:szCs w:val="28"/>
          <w:lang w:val="kk-KZ"/>
        </w:rPr>
        <w:t>2025-2026 оқу жылында </w:t>
      </w:r>
      <w:r>
        <w:rPr>
          <w:color w:val="000000"/>
          <w:sz w:val="28"/>
          <w:szCs w:val="28"/>
          <w:lang w:val="kk-KZ"/>
        </w:rPr>
        <w:t>мектепке дейінгі білім беру ұйымдары қызметкерлерінің штаттық кестесін құруда Қазақстан Республикасы Үкіметінің 2008 жылғы 30 қаңтардағы №77 қаулысы басшылыққа  алынған. </w:t>
      </w:r>
      <w:r>
        <w:rPr>
          <w:b/>
          <w:bCs/>
          <w:color w:val="000000"/>
          <w:sz w:val="28"/>
          <w:szCs w:val="28"/>
          <w:lang w:val="kk-KZ"/>
        </w:rPr>
        <w:t xml:space="preserve">Әкімшілік қызметкерлер </w:t>
      </w:r>
      <w:r>
        <w:rPr>
          <w:b/>
          <w:bCs/>
          <w:sz w:val="28"/>
          <w:szCs w:val="28"/>
          <w:lang w:val="kk-KZ"/>
        </w:rPr>
        <w:t>құрамы: </w:t>
      </w:r>
      <w:r>
        <w:rPr>
          <w:sz w:val="28"/>
          <w:szCs w:val="28"/>
          <w:lang w:val="kk-KZ"/>
        </w:rPr>
        <w:t>меңгеруші - 1,0; есепші - 1,5; шаруашылық меңгерушісі - 1,0; хатшы - 1,0;  әдіскер - 1,0; психолог - 1,0;  музыка жетекшісі - 3,0; медбике - 1,5; диетбике - 0,5;  тәрбиешілер-– 27,0; тәрбиеші көмекшілері - 14,25</w:t>
      </w:r>
    </w:p>
    <w:p w:rsidR="008D6C24" w:rsidRDefault="00C643E9">
      <w:pPr>
        <w:pStyle w:val="a4"/>
        <w:shd w:val="clear" w:color="auto" w:fill="FFFFFF"/>
        <w:spacing w:before="0" w:beforeAutospacing="0" w:after="0" w:afterAutospacing="0"/>
        <w:ind w:firstLine="709"/>
        <w:jc w:val="both"/>
        <w:rPr>
          <w:color w:val="000000"/>
          <w:sz w:val="28"/>
          <w:szCs w:val="28"/>
          <w:lang w:val="kk-KZ"/>
        </w:rPr>
      </w:pPr>
      <w:r>
        <w:rPr>
          <w:sz w:val="28"/>
          <w:szCs w:val="28"/>
          <w:lang w:val="kk-KZ"/>
        </w:rPr>
        <w:t xml:space="preserve">Педагогтер мен қызметкерлерге ваканция болмаған, толық қамтылған. Лауазымдық нұсқаулықтар барлық қызметкерлермен </w:t>
      </w:r>
      <w:r>
        <w:rPr>
          <w:color w:val="000000"/>
          <w:sz w:val="28"/>
          <w:szCs w:val="28"/>
          <w:lang w:val="kk-KZ"/>
        </w:rPr>
        <w:t xml:space="preserve">жүргізілген және екі жақты </w:t>
      </w:r>
      <w:r>
        <w:rPr>
          <w:color w:val="000000"/>
          <w:sz w:val="28"/>
          <w:szCs w:val="28"/>
          <w:lang w:val="kk-KZ"/>
        </w:rPr>
        <w:lastRenderedPageBreak/>
        <w:t>балабақша меңгерушісі және жергілікті кәсіподақ комитетінің төрайымымен келісілген. </w:t>
      </w:r>
    </w:p>
    <w:p w:rsidR="008D6C24" w:rsidRDefault="00C643E9">
      <w:pPr>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Қазіргі уақытта №18 «Гауһар» бөбекжай-балабақшасы МКҚК-да  барлығы 27  педагог жұмыс жасайды. Мектепке дейінгі  педагог-қызметкерлердің  штаттық кестесі  ҚР Үкіметінің   2008 жылғы  30 қаңтардағы № 77 қаулысымен бекітілген  мектепке дейінгі  ұйымдардың  үлгі штаттық  кестесіне  сәйкес  жасалған  және  қалалық білім бөлімі тарапынан бекітілген. Мектепке дейінгі   ұйымда  кадрлар тұрақты.</w:t>
      </w:r>
    </w:p>
    <w:p w:rsidR="008D6C24" w:rsidRDefault="00C643E9">
      <w:pPr>
        <w:ind w:firstLine="360"/>
        <w:jc w:val="both"/>
        <w:rPr>
          <w:rFonts w:ascii="Times New Roman" w:hAnsi="Times New Roman" w:cs="Times New Roman"/>
          <w:sz w:val="28"/>
          <w:szCs w:val="28"/>
          <w:lang w:val="kk-KZ"/>
        </w:rPr>
      </w:pPr>
      <w:r>
        <w:rPr>
          <w:rFonts w:ascii="Times New Roman" w:hAnsi="Times New Roman" w:cs="Times New Roman"/>
          <w:b/>
          <w:bCs/>
          <w:sz w:val="28"/>
          <w:szCs w:val="28"/>
          <w:lang w:val="kk-KZ"/>
        </w:rPr>
        <w:t>2025-2026</w:t>
      </w:r>
      <w:r>
        <w:rPr>
          <w:rFonts w:ascii="Times New Roman" w:hAnsi="Times New Roman" w:cs="Times New Roman"/>
          <w:bCs/>
          <w:sz w:val="28"/>
          <w:szCs w:val="28"/>
          <w:lang w:val="kk-KZ"/>
        </w:rPr>
        <w:t xml:space="preserve"> оқу жылында барлығы 27 педагог жұмыс жасайды.</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Оның ішінде жоғары білімдісі – 17 педагог (63%)</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Арнаулы орта білімдісі – 10 педагог (37%)</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sz w:val="28"/>
          <w:szCs w:val="28"/>
          <w:lang w:val="kk-KZ"/>
        </w:rPr>
        <w:t>«Мектепке дейінгі тәрбие және оқыту»  жоғары білімді – 14 (51%)</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sz w:val="28"/>
          <w:szCs w:val="28"/>
          <w:lang w:val="kk-KZ"/>
        </w:rPr>
        <w:t>«Мектепке дейінгі тәрбие және оқыту» арнаулы орта – 9 (33%)</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Басшы-менеджер-1-(4%)</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Педагог-модератор: - 17 (63%)</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Педагог-сарапшы-4 (15%)</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Педагог-зерттеуші-2(7%)</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Педагог-шебер-жоқ</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Санаты жоқ: - 3(11%). Екі педагог жас маман, педагог статусы бар, ал, бір педагог бірыңғай тестілеу нәтижесінен 1-2 балл жетпей тестілеуден өте алмады. Алдағы уақытта 3 педагогта, бірыңғай тестлеуден өтуді жоспарға алып отырмыз. </w:t>
      </w:r>
    </w:p>
    <w:p w:rsidR="008D6C24" w:rsidRDefault="00C643E9">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Біліктілік курсынан өткен педагогтар:  «Өрлеу» - 27 педагог</w:t>
      </w:r>
    </w:p>
    <w:p w:rsidR="008D6C24" w:rsidRDefault="00C643E9">
      <w:pPr>
        <w:tabs>
          <w:tab w:val="left" w:pos="0"/>
        </w:tabs>
        <w:spacing w:line="100" w:lineRule="atLeast"/>
        <w:rPr>
          <w:rFonts w:ascii="Times New Roman" w:hAnsi="Times New Roman" w:cs="Times New Roman"/>
          <w:sz w:val="28"/>
          <w:szCs w:val="28"/>
          <w:lang w:val="kk-KZ"/>
        </w:rPr>
      </w:pPr>
      <w:r>
        <w:rPr>
          <w:rFonts w:ascii="Times New Roman" w:hAnsi="Times New Roman" w:cs="Times New Roman"/>
          <w:sz w:val="28"/>
          <w:szCs w:val="28"/>
          <w:lang w:val="kk-KZ"/>
        </w:rPr>
        <w:tab/>
        <w:t>Қазіргі таңда №18 «Гауһар»бөбекжай-балабақшасында 22 тәрбиеші,  1 психолог,  2 музыка жетекшісі, 1-әдіскер және  қазақ тілі маманы, 1- меңгеруші  жұмыс жасайды.</w:t>
      </w:r>
    </w:p>
    <w:tbl>
      <w:tblPr>
        <w:tblpPr w:leftFromText="180" w:rightFromText="180" w:vertAnchor="text" w:horzAnchor="margin" w:tblpXSpec="center" w:tblpY="666"/>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440"/>
        <w:gridCol w:w="1432"/>
        <w:gridCol w:w="1448"/>
        <w:gridCol w:w="1496"/>
        <w:gridCol w:w="1620"/>
        <w:gridCol w:w="1645"/>
      </w:tblGrid>
      <w:tr w:rsidR="008D6C24" w:rsidTr="006F1D2A">
        <w:tc>
          <w:tcPr>
            <w:tcW w:w="180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Оқу жылдары</w:t>
            </w:r>
          </w:p>
        </w:tc>
        <w:tc>
          <w:tcPr>
            <w:tcW w:w="144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Барлық педагог</w:t>
            </w:r>
          </w:p>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тар</w:t>
            </w:r>
          </w:p>
        </w:tc>
        <w:tc>
          <w:tcPr>
            <w:tcW w:w="1432"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жоғары білім</w:t>
            </w:r>
          </w:p>
        </w:tc>
        <w:tc>
          <w:tcPr>
            <w:tcW w:w="1448"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Жоғары пед.білім</w:t>
            </w:r>
          </w:p>
        </w:tc>
        <w:tc>
          <w:tcPr>
            <w:tcW w:w="1496"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арнаулы орта білім</w:t>
            </w:r>
          </w:p>
        </w:tc>
        <w:tc>
          <w:tcPr>
            <w:tcW w:w="162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Арнаулы орта білім</w:t>
            </w:r>
          </w:p>
        </w:tc>
        <w:tc>
          <w:tcPr>
            <w:tcW w:w="164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Педагогикалық білімі жоқ</w:t>
            </w:r>
          </w:p>
        </w:tc>
      </w:tr>
      <w:tr w:rsidR="008D6C24" w:rsidTr="006F1D2A">
        <w:trPr>
          <w:trHeight w:val="541"/>
        </w:trPr>
        <w:tc>
          <w:tcPr>
            <w:tcW w:w="180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2023-2024</w:t>
            </w:r>
          </w:p>
        </w:tc>
        <w:tc>
          <w:tcPr>
            <w:tcW w:w="144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432"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1</w:t>
            </w:r>
            <w:r>
              <w:rPr>
                <w:rFonts w:ascii="Times New Roman" w:hAnsi="Times New Roman" w:cs="Times New Roman"/>
                <w:sz w:val="28"/>
                <w:szCs w:val="28"/>
              </w:rPr>
              <w:t>6</w:t>
            </w:r>
            <w:r>
              <w:rPr>
                <w:rFonts w:ascii="Times New Roman" w:hAnsi="Times New Roman" w:cs="Times New Roman"/>
                <w:sz w:val="28"/>
                <w:szCs w:val="28"/>
                <w:lang w:val="kk-KZ"/>
              </w:rPr>
              <w:t xml:space="preserve"> (</w:t>
            </w:r>
            <w:r>
              <w:rPr>
                <w:rFonts w:ascii="Times New Roman" w:hAnsi="Times New Roman" w:cs="Times New Roman"/>
                <w:sz w:val="28"/>
                <w:szCs w:val="28"/>
              </w:rPr>
              <w:t>60</w:t>
            </w:r>
            <w:r>
              <w:rPr>
                <w:rFonts w:ascii="Times New Roman" w:hAnsi="Times New Roman" w:cs="Times New Roman"/>
                <w:sz w:val="28"/>
                <w:szCs w:val="28"/>
                <w:lang w:val="kk-KZ"/>
              </w:rPr>
              <w:t>%)</w:t>
            </w:r>
          </w:p>
        </w:tc>
        <w:tc>
          <w:tcPr>
            <w:tcW w:w="1448"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16(60%)</w:t>
            </w:r>
          </w:p>
        </w:tc>
        <w:tc>
          <w:tcPr>
            <w:tcW w:w="1496"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8(32%)</w:t>
            </w:r>
          </w:p>
        </w:tc>
        <w:tc>
          <w:tcPr>
            <w:tcW w:w="1620"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10(40%)</w:t>
            </w:r>
          </w:p>
        </w:tc>
        <w:tc>
          <w:tcPr>
            <w:tcW w:w="164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8D6C24" w:rsidTr="006F1D2A">
        <w:trPr>
          <w:trHeight w:val="328"/>
        </w:trPr>
        <w:tc>
          <w:tcPr>
            <w:tcW w:w="180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2024-2025</w:t>
            </w:r>
          </w:p>
        </w:tc>
        <w:tc>
          <w:tcPr>
            <w:tcW w:w="144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432"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16(55%)</w:t>
            </w:r>
          </w:p>
        </w:tc>
        <w:tc>
          <w:tcPr>
            <w:tcW w:w="1448"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20(65%)</w:t>
            </w:r>
          </w:p>
        </w:tc>
        <w:tc>
          <w:tcPr>
            <w:tcW w:w="1496"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8(27%)</w:t>
            </w:r>
          </w:p>
        </w:tc>
        <w:tc>
          <w:tcPr>
            <w:tcW w:w="1620"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10(35%)</w:t>
            </w:r>
          </w:p>
        </w:tc>
        <w:tc>
          <w:tcPr>
            <w:tcW w:w="164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8D6C24" w:rsidTr="006F1D2A">
        <w:tc>
          <w:tcPr>
            <w:tcW w:w="180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2025-2026</w:t>
            </w:r>
          </w:p>
        </w:tc>
        <w:tc>
          <w:tcPr>
            <w:tcW w:w="1440"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1432"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14(51%)</w:t>
            </w:r>
          </w:p>
        </w:tc>
        <w:tc>
          <w:tcPr>
            <w:tcW w:w="1448"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17(63%)</w:t>
            </w:r>
          </w:p>
        </w:tc>
        <w:tc>
          <w:tcPr>
            <w:tcW w:w="1496"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9(33%)</w:t>
            </w:r>
          </w:p>
        </w:tc>
        <w:tc>
          <w:tcPr>
            <w:tcW w:w="1620"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10(37%)</w:t>
            </w:r>
          </w:p>
        </w:tc>
        <w:tc>
          <w:tcPr>
            <w:tcW w:w="164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bl>
    <w:p w:rsidR="008D6C24" w:rsidRDefault="00C643E9">
      <w:pPr>
        <w:jc w:val="center"/>
        <w:rPr>
          <w:rFonts w:ascii="Times New Roman" w:hAnsi="Times New Roman" w:cs="Times New Roman"/>
          <w:b/>
          <w:sz w:val="28"/>
          <w:szCs w:val="28"/>
          <w:lang w:val="kk-KZ"/>
        </w:rPr>
      </w:pPr>
      <w:r>
        <w:rPr>
          <w:rFonts w:ascii="Times New Roman" w:hAnsi="Times New Roman" w:cs="Times New Roman"/>
          <w:b/>
          <w:sz w:val="28"/>
          <w:szCs w:val="28"/>
          <w:lang w:val="kk-KZ"/>
        </w:rPr>
        <w:t>Педагогтардың  білімі туралы мәлімет</w:t>
      </w:r>
    </w:p>
    <w:p w:rsidR="008D6C24" w:rsidRDefault="00C643E9">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5154930" cy="2486025"/>
            <wp:effectExtent l="0" t="0" r="7620" b="9525"/>
            <wp:docPr id="2079" name="Диаграмма 207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8D6C24" w:rsidRDefault="00C643E9">
      <w:pPr>
        <w:jc w:val="center"/>
        <w:rPr>
          <w:rFonts w:ascii="Times New Roman" w:hAnsi="Times New Roman" w:cs="Times New Roman"/>
          <w:b/>
          <w:sz w:val="28"/>
          <w:szCs w:val="28"/>
          <w:lang w:val="kk-KZ"/>
        </w:rPr>
      </w:pPr>
      <w:r>
        <w:rPr>
          <w:rFonts w:ascii="Times New Roman" w:hAnsi="Times New Roman" w:cs="Times New Roman"/>
          <w:b/>
          <w:sz w:val="28"/>
          <w:szCs w:val="28"/>
          <w:lang w:val="kk-KZ"/>
        </w:rPr>
        <w:t>Біліктілік  санаты бойынша  кадрларға  мінездеме</w:t>
      </w:r>
    </w:p>
    <w:tbl>
      <w:tblPr>
        <w:tblW w:w="10699" w:type="dxa"/>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695"/>
        <w:gridCol w:w="1663"/>
        <w:gridCol w:w="1599"/>
        <w:gridCol w:w="1559"/>
        <w:gridCol w:w="1394"/>
        <w:gridCol w:w="1338"/>
      </w:tblGrid>
      <w:tr w:rsidR="008D6C24">
        <w:trPr>
          <w:trHeight w:val="1034"/>
        </w:trPr>
        <w:tc>
          <w:tcPr>
            <w:tcW w:w="1451"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Оқу жылдары</w:t>
            </w:r>
          </w:p>
        </w:tc>
        <w:tc>
          <w:tcPr>
            <w:tcW w:w="169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Педагогтар саны</w:t>
            </w:r>
          </w:p>
        </w:tc>
        <w:tc>
          <w:tcPr>
            <w:tcW w:w="1663"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Басшы менеджер</w:t>
            </w:r>
          </w:p>
        </w:tc>
        <w:tc>
          <w:tcPr>
            <w:tcW w:w="1599"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Педагог-модератор</w:t>
            </w:r>
          </w:p>
        </w:tc>
        <w:tc>
          <w:tcPr>
            <w:tcW w:w="1559"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Педагог-сарапшы</w:t>
            </w:r>
          </w:p>
        </w:tc>
        <w:tc>
          <w:tcPr>
            <w:tcW w:w="1394" w:type="dxa"/>
          </w:tcPr>
          <w:p w:rsidR="008D6C24" w:rsidRDefault="00C643E9">
            <w:pPr>
              <w:jc w:val="right"/>
              <w:rPr>
                <w:rFonts w:ascii="Times New Roman" w:hAnsi="Times New Roman" w:cs="Times New Roman"/>
                <w:sz w:val="28"/>
                <w:szCs w:val="28"/>
                <w:lang w:val="kk-KZ"/>
              </w:rPr>
            </w:pPr>
            <w:r>
              <w:rPr>
                <w:rFonts w:ascii="Times New Roman" w:hAnsi="Times New Roman" w:cs="Times New Roman"/>
                <w:sz w:val="28"/>
                <w:szCs w:val="28"/>
                <w:lang w:val="kk-KZ"/>
              </w:rPr>
              <w:t>Педагог-зерттеуші</w:t>
            </w:r>
          </w:p>
        </w:tc>
        <w:tc>
          <w:tcPr>
            <w:tcW w:w="1338" w:type="dxa"/>
          </w:tcPr>
          <w:p w:rsidR="008D6C24" w:rsidRDefault="00C643E9">
            <w:pPr>
              <w:rPr>
                <w:rFonts w:ascii="Times New Roman" w:hAnsi="Times New Roman" w:cs="Times New Roman"/>
                <w:sz w:val="28"/>
                <w:szCs w:val="28"/>
                <w:lang w:val="kk-KZ"/>
              </w:rPr>
            </w:pPr>
            <w:r>
              <w:rPr>
                <w:rFonts w:ascii="Times New Roman" w:hAnsi="Times New Roman" w:cs="Times New Roman"/>
                <w:sz w:val="28"/>
                <w:szCs w:val="28"/>
                <w:lang w:val="kk-KZ"/>
              </w:rPr>
              <w:t>Санаты жоқ</w:t>
            </w:r>
          </w:p>
        </w:tc>
      </w:tr>
      <w:tr w:rsidR="008D6C24">
        <w:trPr>
          <w:trHeight w:val="302"/>
        </w:trPr>
        <w:tc>
          <w:tcPr>
            <w:tcW w:w="1451"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2023-2024</w:t>
            </w:r>
          </w:p>
        </w:tc>
        <w:tc>
          <w:tcPr>
            <w:tcW w:w="169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663"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0 (%)</w:t>
            </w:r>
          </w:p>
        </w:tc>
        <w:tc>
          <w:tcPr>
            <w:tcW w:w="1599"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7 (23%)</w:t>
            </w:r>
          </w:p>
        </w:tc>
        <w:tc>
          <w:tcPr>
            <w:tcW w:w="1559"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 (3%)</w:t>
            </w:r>
          </w:p>
        </w:tc>
        <w:tc>
          <w:tcPr>
            <w:tcW w:w="1394"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2 (7%)</w:t>
            </w:r>
          </w:p>
        </w:tc>
        <w:tc>
          <w:tcPr>
            <w:tcW w:w="1338"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16(65%)</w:t>
            </w:r>
          </w:p>
        </w:tc>
      </w:tr>
      <w:tr w:rsidR="008D6C24">
        <w:trPr>
          <w:trHeight w:val="302"/>
        </w:trPr>
        <w:tc>
          <w:tcPr>
            <w:tcW w:w="1451"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2024-2025</w:t>
            </w:r>
          </w:p>
        </w:tc>
        <w:tc>
          <w:tcPr>
            <w:tcW w:w="169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663"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1(3 %)</w:t>
            </w:r>
          </w:p>
        </w:tc>
        <w:tc>
          <w:tcPr>
            <w:tcW w:w="1599"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14 (46 %)</w:t>
            </w:r>
          </w:p>
        </w:tc>
        <w:tc>
          <w:tcPr>
            <w:tcW w:w="1559"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2 (6 %)</w:t>
            </w:r>
          </w:p>
        </w:tc>
        <w:tc>
          <w:tcPr>
            <w:tcW w:w="1394"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2(6 %)</w:t>
            </w:r>
          </w:p>
        </w:tc>
        <w:tc>
          <w:tcPr>
            <w:tcW w:w="1338"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11(36 %)</w:t>
            </w:r>
          </w:p>
        </w:tc>
      </w:tr>
      <w:tr w:rsidR="008D6C24">
        <w:trPr>
          <w:trHeight w:val="317"/>
        </w:trPr>
        <w:tc>
          <w:tcPr>
            <w:tcW w:w="1451"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2025-2026</w:t>
            </w:r>
          </w:p>
        </w:tc>
        <w:tc>
          <w:tcPr>
            <w:tcW w:w="169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1663"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1(3 %)</w:t>
            </w:r>
          </w:p>
        </w:tc>
        <w:tc>
          <w:tcPr>
            <w:tcW w:w="1599"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17(63 %)</w:t>
            </w:r>
          </w:p>
        </w:tc>
        <w:tc>
          <w:tcPr>
            <w:tcW w:w="1559"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4(15 %)</w:t>
            </w:r>
          </w:p>
        </w:tc>
        <w:tc>
          <w:tcPr>
            <w:tcW w:w="1394" w:type="dxa"/>
          </w:tcPr>
          <w:p w:rsidR="008D6C24" w:rsidRDefault="00C643E9">
            <w:pPr>
              <w:rPr>
                <w:rFonts w:ascii="Times New Roman" w:hAnsi="Times New Roman" w:cs="Times New Roman"/>
                <w:sz w:val="28"/>
                <w:szCs w:val="28"/>
              </w:rPr>
            </w:pPr>
            <w:r>
              <w:rPr>
                <w:rFonts w:ascii="Times New Roman" w:hAnsi="Times New Roman" w:cs="Times New Roman"/>
                <w:sz w:val="28"/>
                <w:szCs w:val="28"/>
                <w:lang w:val="kk-KZ"/>
              </w:rPr>
              <w:t>2(7 %)</w:t>
            </w:r>
          </w:p>
        </w:tc>
        <w:tc>
          <w:tcPr>
            <w:tcW w:w="1338" w:type="dxa"/>
          </w:tcPr>
          <w:p w:rsidR="008D6C24" w:rsidRDefault="00C643E9">
            <w:pPr>
              <w:rPr>
                <w:rFonts w:ascii="Times New Roman" w:hAnsi="Times New Roman" w:cs="Times New Roman"/>
                <w:sz w:val="28"/>
                <w:szCs w:val="28"/>
                <w:lang w:val="kk-KZ"/>
              </w:rPr>
            </w:pPr>
            <w:r>
              <w:rPr>
                <w:rFonts w:ascii="Times New Roman" w:hAnsi="Times New Roman" w:cs="Times New Roman"/>
                <w:sz w:val="28"/>
                <w:szCs w:val="28"/>
                <w:lang w:val="kk-KZ"/>
              </w:rPr>
              <w:t>3(11%)</w:t>
            </w:r>
          </w:p>
        </w:tc>
      </w:tr>
    </w:tbl>
    <w:p w:rsidR="008D6C24" w:rsidRDefault="008D6C24">
      <w:pPr>
        <w:jc w:val="both"/>
        <w:rPr>
          <w:rFonts w:ascii="Times New Roman" w:hAnsi="Times New Roman" w:cs="Times New Roman"/>
          <w:b/>
          <w:sz w:val="28"/>
          <w:szCs w:val="28"/>
          <w:lang w:val="kk-KZ"/>
        </w:rPr>
      </w:pPr>
    </w:p>
    <w:p w:rsidR="00356296" w:rsidRDefault="00C643E9">
      <w:pPr>
        <w:jc w:val="center"/>
        <w:rPr>
          <w:rFonts w:ascii="Times New Roman" w:hAnsi="Times New Roman" w:cs="Times New Roman"/>
          <w:b/>
          <w:sz w:val="28"/>
          <w:szCs w:val="28"/>
          <w:lang w:val="kk-KZ"/>
        </w:rPr>
      </w:pPr>
      <w:r>
        <w:rPr>
          <w:rFonts w:ascii="Times New Roman" w:hAnsi="Times New Roman" w:cs="Times New Roman"/>
          <w:b/>
          <w:noProof/>
          <w:sz w:val="28"/>
          <w:szCs w:val="28"/>
          <w:lang w:val="kk-KZ"/>
        </w:rPr>
        <w:drawing>
          <wp:inline distT="0" distB="0" distL="0" distR="0">
            <wp:extent cx="1858010" cy="2749550"/>
            <wp:effectExtent l="0" t="0" r="8890" b="0"/>
            <wp:docPr id="3" name="Рисунок 1" descr="C:\Users\777\Desktop\сканер соңғы\психолог\WhatsApp Image 2026-03-30 at 15.40.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C:\Users\777\Desktop\сканер соңғы\психолог\WhatsApp Image 2026-03-30 at 15.40.19.jpeg"/>
                    <pic:cNvPicPr>
                      <a:picLocks noChangeAspect="1" noChangeArrowheads="1"/>
                    </pic:cNvPicPr>
                  </pic:nvPicPr>
                  <pic:blipFill>
                    <a:blip r:embed="rId48" cstate="print"/>
                    <a:srcRect/>
                    <a:stretch>
                      <a:fillRect/>
                    </a:stretch>
                  </pic:blipFill>
                  <pic:spPr>
                    <a:xfrm>
                      <a:off x="0" y="0"/>
                      <a:ext cx="1877953" cy="2779097"/>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kk-KZ"/>
        </w:rPr>
        <w:t xml:space="preserve">      </w:t>
      </w:r>
      <w:r>
        <w:rPr>
          <w:rFonts w:ascii="Times New Roman" w:hAnsi="Times New Roman" w:cs="Times New Roman"/>
          <w:b/>
          <w:noProof/>
          <w:sz w:val="28"/>
          <w:szCs w:val="28"/>
        </w:rPr>
        <w:drawing>
          <wp:inline distT="0" distB="0" distL="0" distR="0">
            <wp:extent cx="1847850" cy="2748280"/>
            <wp:effectExtent l="0" t="0" r="0" b="0"/>
            <wp:docPr id="6" name="Рисунок 2" descr="C:\Users\777\Desktop\сканер соңғы\психолог\Роз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777\Desktop\сканер соңғы\психолог\Роза.jpeg"/>
                    <pic:cNvPicPr>
                      <a:picLocks noChangeAspect="1" noChangeArrowheads="1"/>
                    </pic:cNvPicPr>
                  </pic:nvPicPr>
                  <pic:blipFill>
                    <a:blip r:embed="rId49" cstate="print"/>
                    <a:srcRect/>
                    <a:stretch>
                      <a:fillRect/>
                    </a:stretch>
                  </pic:blipFill>
                  <pic:spPr>
                    <a:xfrm>
                      <a:off x="0" y="0"/>
                      <a:ext cx="1857511" cy="2763213"/>
                    </a:xfrm>
                    <a:prstGeom prst="rect">
                      <a:avLst/>
                    </a:prstGeom>
                    <a:noFill/>
                    <a:ln w="9525">
                      <a:noFill/>
                      <a:miter lim="800000"/>
                      <a:headEnd/>
                      <a:tailEnd/>
                    </a:ln>
                  </pic:spPr>
                </pic:pic>
              </a:graphicData>
            </a:graphic>
          </wp:inline>
        </w:drawing>
      </w:r>
    </w:p>
    <w:p w:rsidR="008D6C24" w:rsidRDefault="00C643E9" w:rsidP="00356296">
      <w:pPr>
        <w:spacing w:after="0"/>
        <w:rPr>
          <w:rFonts w:ascii="Times New Roman" w:hAnsi="Times New Roman" w:cs="Times New Roman"/>
          <w:sz w:val="28"/>
          <w:szCs w:val="28"/>
          <w:lang w:val="kk-KZ"/>
        </w:rPr>
      </w:pPr>
      <w:r w:rsidRPr="00356296">
        <w:rPr>
          <w:rFonts w:ascii="Times New Roman" w:hAnsi="Times New Roman" w:cs="Times New Roman"/>
          <w:sz w:val="28"/>
          <w:szCs w:val="28"/>
          <w:lang w:val="kk-KZ"/>
        </w:rPr>
        <w:t>Елемесова Актоты -педагог статус</w:t>
      </w:r>
    </w:p>
    <w:p w:rsidR="006F1D2A" w:rsidRPr="00356296" w:rsidRDefault="006F1D2A" w:rsidP="00356296">
      <w:pPr>
        <w:spacing w:after="0"/>
        <w:rPr>
          <w:rFonts w:ascii="Times New Roman" w:hAnsi="Times New Roman" w:cs="Times New Roman"/>
          <w:sz w:val="28"/>
          <w:szCs w:val="28"/>
          <w:lang w:val="kk-KZ"/>
        </w:rPr>
      </w:pPr>
      <w:r>
        <w:rPr>
          <w:rFonts w:ascii="Times New Roman" w:hAnsi="Times New Roman" w:cs="Times New Roman"/>
          <w:sz w:val="28"/>
          <w:szCs w:val="28"/>
          <w:lang w:val="kk-KZ"/>
        </w:rPr>
        <w:t>Мухамбеталина Жанаргул Алкеновна – педагог статус</w:t>
      </w:r>
    </w:p>
    <w:p w:rsidR="008D6C24" w:rsidRPr="00356296" w:rsidRDefault="00C643E9" w:rsidP="00356296">
      <w:pPr>
        <w:spacing w:after="0"/>
        <w:rPr>
          <w:rFonts w:ascii="Times New Roman" w:hAnsi="Times New Roman" w:cs="Times New Roman"/>
          <w:sz w:val="28"/>
          <w:szCs w:val="28"/>
          <w:lang w:val="kk-KZ"/>
        </w:rPr>
      </w:pPr>
      <w:r w:rsidRPr="00356296">
        <w:rPr>
          <w:rFonts w:ascii="Times New Roman" w:hAnsi="Times New Roman" w:cs="Times New Roman"/>
          <w:sz w:val="28"/>
          <w:szCs w:val="28"/>
          <w:lang w:val="kk-KZ"/>
        </w:rPr>
        <w:t>Казгулова Роза Кабдошқызы- тесттан өтпеді</w:t>
      </w:r>
    </w:p>
    <w:p w:rsidR="008D6C24" w:rsidRDefault="00C643E9">
      <w:pPr>
        <w:jc w:val="center"/>
        <w:rPr>
          <w:rFonts w:ascii="Times New Roman" w:hAnsi="Times New Roman" w:cs="Times New Roman"/>
          <w:b/>
          <w:sz w:val="28"/>
          <w:szCs w:val="28"/>
          <w:lang w:val="kk-KZ"/>
        </w:rPr>
      </w:pPr>
      <w:r>
        <w:rPr>
          <w:rFonts w:ascii="Times New Roman" w:hAnsi="Times New Roman" w:cs="Times New Roman"/>
          <w:b/>
          <w:sz w:val="28"/>
          <w:szCs w:val="28"/>
          <w:lang w:val="kk-KZ"/>
        </w:rPr>
        <w:t>Курс бойынша  кадрларға  мінездеме</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668"/>
        <w:gridCol w:w="2144"/>
        <w:gridCol w:w="2948"/>
        <w:gridCol w:w="2126"/>
      </w:tblGrid>
      <w:tr w:rsidR="008D6C24">
        <w:tc>
          <w:tcPr>
            <w:tcW w:w="1615" w:type="dxa"/>
          </w:tcPr>
          <w:p w:rsidR="008D6C24" w:rsidRDefault="00C643E9">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Оқу жылдары</w:t>
            </w:r>
          </w:p>
        </w:tc>
        <w:tc>
          <w:tcPr>
            <w:tcW w:w="1668" w:type="dxa"/>
          </w:tcPr>
          <w:p w:rsidR="008D6C24" w:rsidRDefault="00C643E9">
            <w:pPr>
              <w:rPr>
                <w:rFonts w:ascii="Times New Roman" w:hAnsi="Times New Roman" w:cs="Times New Roman"/>
                <w:b/>
                <w:sz w:val="28"/>
                <w:szCs w:val="28"/>
                <w:lang w:val="kk-KZ"/>
              </w:rPr>
            </w:pPr>
            <w:r>
              <w:rPr>
                <w:rFonts w:ascii="Times New Roman" w:hAnsi="Times New Roman" w:cs="Times New Roman"/>
                <w:b/>
                <w:sz w:val="28"/>
                <w:szCs w:val="28"/>
                <w:lang w:val="kk-KZ"/>
              </w:rPr>
              <w:t>Педагогтар саны</w:t>
            </w:r>
          </w:p>
        </w:tc>
        <w:tc>
          <w:tcPr>
            <w:tcW w:w="2144" w:type="dxa"/>
          </w:tcPr>
          <w:p w:rsidR="008D6C24" w:rsidRDefault="00C643E9">
            <w:pPr>
              <w:rPr>
                <w:rFonts w:ascii="Times New Roman" w:hAnsi="Times New Roman" w:cs="Times New Roman"/>
                <w:b/>
                <w:sz w:val="28"/>
                <w:szCs w:val="28"/>
                <w:lang w:val="kk-KZ"/>
              </w:rPr>
            </w:pPr>
            <w:r>
              <w:rPr>
                <w:rFonts w:ascii="Times New Roman" w:hAnsi="Times New Roman" w:cs="Times New Roman"/>
                <w:b/>
                <w:sz w:val="28"/>
                <w:szCs w:val="28"/>
                <w:lang w:val="kk-KZ"/>
              </w:rPr>
              <w:t>«Өрлеу» БАҰО</w:t>
            </w:r>
          </w:p>
        </w:tc>
        <w:tc>
          <w:tcPr>
            <w:tcW w:w="2948" w:type="dxa"/>
          </w:tcPr>
          <w:p w:rsidR="008D6C24" w:rsidRDefault="00C643E9">
            <w:pPr>
              <w:rPr>
                <w:rFonts w:ascii="Times New Roman" w:hAnsi="Times New Roman" w:cs="Times New Roman"/>
                <w:b/>
                <w:sz w:val="28"/>
                <w:szCs w:val="28"/>
                <w:lang w:val="kk-KZ"/>
              </w:rPr>
            </w:pPr>
            <w:r>
              <w:rPr>
                <w:rFonts w:ascii="Times New Roman" w:hAnsi="Times New Roman" w:cs="Times New Roman"/>
                <w:b/>
                <w:sz w:val="28"/>
                <w:szCs w:val="28"/>
                <w:lang w:val="kk-KZ"/>
              </w:rPr>
              <w:t>«Педагогикалық шеберлік» орталығы</w:t>
            </w:r>
          </w:p>
        </w:tc>
        <w:tc>
          <w:tcPr>
            <w:tcW w:w="2126" w:type="dxa"/>
          </w:tcPr>
          <w:p w:rsidR="008D6C24" w:rsidRDefault="00C643E9">
            <w:pPr>
              <w:rPr>
                <w:rFonts w:ascii="Times New Roman" w:hAnsi="Times New Roman" w:cs="Times New Roman"/>
                <w:b/>
                <w:sz w:val="28"/>
                <w:szCs w:val="28"/>
                <w:lang w:val="kk-KZ"/>
              </w:rPr>
            </w:pPr>
            <w:r>
              <w:rPr>
                <w:rFonts w:ascii="Times New Roman" w:hAnsi="Times New Roman" w:cs="Times New Roman"/>
                <w:b/>
                <w:sz w:val="28"/>
                <w:szCs w:val="28"/>
                <w:lang w:val="kk-KZ"/>
              </w:rPr>
              <w:t>Басқа курстар</w:t>
            </w:r>
          </w:p>
        </w:tc>
      </w:tr>
      <w:tr w:rsidR="008D6C24">
        <w:tc>
          <w:tcPr>
            <w:tcW w:w="161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2023-2024</w:t>
            </w:r>
          </w:p>
        </w:tc>
        <w:tc>
          <w:tcPr>
            <w:tcW w:w="1668"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2144"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2948"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126"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8D6C24">
        <w:tc>
          <w:tcPr>
            <w:tcW w:w="161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2024-2025</w:t>
            </w:r>
          </w:p>
        </w:tc>
        <w:tc>
          <w:tcPr>
            <w:tcW w:w="1668"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2144"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2948"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126"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8D6C24">
        <w:tc>
          <w:tcPr>
            <w:tcW w:w="1615"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2025-2026</w:t>
            </w:r>
          </w:p>
        </w:tc>
        <w:tc>
          <w:tcPr>
            <w:tcW w:w="1668"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2144"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2948" w:type="dxa"/>
          </w:tcPr>
          <w:p w:rsidR="008D6C24" w:rsidRDefault="00C643E9">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126" w:type="dxa"/>
          </w:tcPr>
          <w:p w:rsidR="008D6C24" w:rsidRDefault="00C643E9">
            <w:pPr>
              <w:jc w:val="center"/>
              <w:rPr>
                <w:rFonts w:ascii="Times New Roman" w:hAnsi="Times New Roman" w:cs="Times New Roman"/>
                <w:sz w:val="28"/>
                <w:szCs w:val="28"/>
              </w:rPr>
            </w:pPr>
            <w:r>
              <w:rPr>
                <w:rFonts w:ascii="Times New Roman" w:hAnsi="Times New Roman" w:cs="Times New Roman"/>
                <w:sz w:val="28"/>
                <w:szCs w:val="28"/>
              </w:rPr>
              <w:t>19</w:t>
            </w:r>
          </w:p>
        </w:tc>
      </w:tr>
    </w:tbl>
    <w:p w:rsidR="00AD7FC3" w:rsidRDefault="00C643E9">
      <w:pPr>
        <w:ind w:firstLine="708"/>
        <w:jc w:val="both"/>
        <w:rPr>
          <w:rFonts w:ascii="Times New Roman" w:hAnsi="Times New Roman" w:cs="Times New Roman"/>
          <w:sz w:val="28"/>
          <w:szCs w:val="28"/>
        </w:rPr>
      </w:pPr>
      <w:r>
        <w:rPr>
          <w:rFonts w:ascii="Times New Roman" w:hAnsi="Times New Roman" w:cs="Times New Roman"/>
          <w:sz w:val="28"/>
          <w:szCs w:val="28"/>
          <w:lang w:val="kk-KZ"/>
        </w:rPr>
        <w:t>Педагогтар өздерінің кәсіби шеберліктерін өз бетімен білім алу арқылы арттырады – бұл әдістемелік бірлестіктерге қатысу, өзара байланыс жасау, жаңашыл әдістемелік әдебиеттерді оқу, қалалық  және  облыстық  семинарларға  қатысып  өз  іс-тәжірибесімен бөлісу және қалалық, облыстық  әдістемелік  орталықтың қолдауымен әдістемелік  жинақтарын баспадан шығару, қалалық, облыстық, республикалық  баспаларға   өз  мақалаларын кеңестерін   және ашық  ҰІӘ-ін  жариялау.</w:t>
      </w:r>
      <w:r>
        <w:rPr>
          <w:rFonts w:ascii="Times New Roman" w:hAnsi="Times New Roman" w:cs="Times New Roman"/>
          <w:sz w:val="28"/>
          <w:szCs w:val="28"/>
        </w:rPr>
        <w:t xml:space="preserve"> </w:t>
      </w:r>
    </w:p>
    <w:p w:rsidR="008D6C24" w:rsidRDefault="00C643E9" w:rsidP="00AD7FC3">
      <w:pPr>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Семинарға қатысқан педагогтар</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9475"/>
      </w:tblGrid>
      <w:tr w:rsidR="008D6C24" w:rsidRPr="00551983" w:rsidTr="006F1D2A">
        <w:trPr>
          <w:trHeight w:val="762"/>
        </w:trPr>
        <w:tc>
          <w:tcPr>
            <w:tcW w:w="663" w:type="dxa"/>
          </w:tcPr>
          <w:p w:rsidR="008D6C24" w:rsidRDefault="008D6C24" w:rsidP="00AD7FC3">
            <w:pPr>
              <w:spacing w:after="0" w:line="240" w:lineRule="auto"/>
              <w:jc w:val="both"/>
              <w:rPr>
                <w:rFonts w:ascii="Times New Roman" w:eastAsiaTheme="minorHAnsi" w:hAnsi="Times New Roman" w:cs="Times New Roman"/>
                <w:sz w:val="28"/>
                <w:szCs w:val="28"/>
                <w:lang w:val="en-US" w:eastAsia="en-US"/>
              </w:rPr>
            </w:pPr>
          </w:p>
        </w:tc>
        <w:tc>
          <w:tcPr>
            <w:tcW w:w="9476" w:type="dxa"/>
          </w:tcPr>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Шебер класс: «Говорящая стена» как средство развития речие у дошкольников. Тәрбиеші: Мурзагалиева Данагул Асановна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Тақырыбы: «Развитие речи у детей дошкольного возраста средствами театрализованной  деятельности» /практикалық жұмыс/</w:t>
            </w:r>
            <w:r>
              <w:rPr>
                <w:rFonts w:ascii="Times New Roman" w:hAnsi="Times New Roman" w:cs="Times New Roman"/>
                <w:sz w:val="28"/>
                <w:szCs w:val="28"/>
              </w:rPr>
              <w:t xml:space="preserve"> </w:t>
            </w:r>
            <w:r>
              <w:rPr>
                <w:rFonts w:ascii="Times New Roman" w:hAnsi="Times New Roman" w:cs="Times New Roman"/>
                <w:sz w:val="28"/>
                <w:szCs w:val="28"/>
                <w:lang w:val="kk-KZ"/>
              </w:rPr>
              <w:t>Тәрбиеші:Акбаева Алия Таубаевна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Қалалық семинар “Бала тәрбиесіндегі ертегілердің маңызы”</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Тәрбиешілер: Уралбаева Тогжан Танатовна, Агыбаева Индира Амановна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“Шынықтырудың инновациялық түрлері” </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Тәрбиеші:Акбаева Алия Таубаевна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“Шынықтырудың дәстүрлі  түрлері” </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Тәрбиешісі: Тугелбаева Зухра Қобланқызы</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rPr>
              <w:t>7</w:t>
            </w:r>
            <w:r>
              <w:rPr>
                <w:rFonts w:ascii="Times New Roman" w:hAnsi="Times New Roman" w:cs="Times New Roman"/>
                <w:sz w:val="28"/>
                <w:szCs w:val="28"/>
                <w:lang w:val="kk-KZ"/>
              </w:rPr>
              <w:t>”санының сырларының авторлық бағдарлама</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 Тілесова Рысжан Жанганаевна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халық ертегілер арқылы ұлттық тәрбие беру”</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 Масжанова Алия Жаленқызы</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“Бала тәрбиесіндегі, балабақша мен ынтымақтастығын нығайту жолдары”</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Әдіскер: Сагынтаева Гулайым   Сагынтаевна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”Тәрбиенің тұтастығы, адал ұрпақтың кепілі” тәжрибе  бөлісі</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 Тілесова Рысжан Жанганаевна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 “Қазақ тілін үйрету үшін, тілге бойлау бағдарламасы”</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 маманы:Сагынтаева Гулайым   Сагынтаевна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 үйретудегі , сюжеттік рөлдік ойындар”</w:t>
            </w:r>
          </w:p>
          <w:p w:rsidR="008D6C24"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Уралбаева Тогжан Танатовна</w:t>
            </w:r>
          </w:p>
          <w:p w:rsidR="008D6C24" w:rsidRDefault="00C643E9" w:rsidP="00AD7FC3">
            <w:pPr>
              <w:pStyle w:val="a6"/>
              <w:numPr>
                <w:ilvl w:val="0"/>
                <w:numId w:val="1"/>
              </w:numPr>
              <w:spacing w:after="160" w:line="259"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“Жасыл балабақша, экологиялық мәдениеттің бастауы”</w:t>
            </w:r>
          </w:p>
          <w:p w:rsidR="008D6C24" w:rsidRPr="006F1D2A" w:rsidRDefault="00C643E9" w:rsidP="00AD7FC3">
            <w:pPr>
              <w:pStyle w:val="a6"/>
              <w:spacing w:after="160" w:line="259"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Тәрбиешілер: Сағынғазина Бекзат Жалғасбайқызы, Куанова Рима Кенжегалиевна</w:t>
            </w:r>
          </w:p>
        </w:tc>
      </w:tr>
    </w:tbl>
    <w:p w:rsidR="008D6C24" w:rsidRDefault="00C643E9" w:rsidP="00AD7FC3">
      <w:pPr>
        <w:ind w:firstLine="708"/>
        <w:jc w:val="center"/>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Сонымен қатар МДҰ тәрбиеленушілері республикалық, облыстық, қалалық байқауларға қатысып, жүлделі орындар иеленді. </w:t>
      </w:r>
      <w:r>
        <w:rPr>
          <w:noProof/>
          <w:sz w:val="28"/>
          <w:szCs w:val="28"/>
        </w:rPr>
        <w:drawing>
          <wp:inline distT="0" distB="0" distL="0" distR="0">
            <wp:extent cx="2504440" cy="2646485"/>
            <wp:effectExtent l="133350" t="114300" r="143510" b="173355"/>
            <wp:docPr id="51" name="Рисунок 3" descr="C:\Users\47 мектеп\Downloads\WhatsApp Image 2024-05-24 at 10.14.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3" descr="C:\Users\47 мектеп\Downloads\WhatsApp Image 2024-05-24 at 10.14.34.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512419" cy="26549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sz w:val="28"/>
          <w:szCs w:val="28"/>
        </w:rPr>
        <w:drawing>
          <wp:inline distT="0" distB="0" distL="0" distR="0">
            <wp:extent cx="2481210" cy="2672862"/>
            <wp:effectExtent l="133350" t="114300" r="128905" b="165735"/>
            <wp:docPr id="59" name="Рисунок 39" descr="C:\Users\47 мектеп\Downloads\WhatsApp Image 2024-05-24 at 10.14.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39" descr="C:\Users\47 мектеп\Downloads\WhatsApp Image 2024-05-24 at 10.14.33 (1).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506293" cy="26998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8D6C24">
      <w:pPr>
        <w:jc w:val="center"/>
        <w:rPr>
          <w:rFonts w:ascii="Times New Roman" w:hAnsi="Times New Roman" w:cs="Times New Roman"/>
          <w:b/>
          <w:sz w:val="28"/>
          <w:szCs w:val="28"/>
          <w:lang w:val="kk-KZ"/>
        </w:rPr>
      </w:pPr>
    </w:p>
    <w:p w:rsidR="008D6C24" w:rsidRDefault="00C643E9" w:rsidP="006F1D2A">
      <w:pPr>
        <w:pStyle w:val="a4"/>
        <w:jc w:val="center"/>
        <w:rPr>
          <w:b/>
          <w:sz w:val="28"/>
          <w:szCs w:val="28"/>
          <w:lang w:val="kk-KZ"/>
        </w:rPr>
      </w:pPr>
      <w:r>
        <w:rPr>
          <w:noProof/>
          <w:sz w:val="28"/>
          <w:szCs w:val="28"/>
        </w:rPr>
        <w:drawing>
          <wp:inline distT="0" distB="0" distL="0" distR="0">
            <wp:extent cx="2514600" cy="2628900"/>
            <wp:effectExtent l="133350" t="114300" r="152400" b="171450"/>
            <wp:docPr id="22532" name="Picture 4" descr="C:\Users\методист\Desktop\сайт2022\Фото 2023\TapScanner 04-20-2023-13꞉35_20230420_133848_676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4" descr="C:\Users\методист\Desktop\сайт2022\Фото 2023\TapScanner 04-20-2023-13꞉35_20230420_133848_676_47.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514600" cy="2628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sz w:val="28"/>
          <w:szCs w:val="28"/>
        </w:rPr>
        <w:drawing>
          <wp:inline distT="0" distB="0" distL="0" distR="0">
            <wp:extent cx="2552700" cy="2628900"/>
            <wp:effectExtent l="133350" t="114300" r="152400" b="171450"/>
            <wp:docPr id="60" name="Рисунок 21" descr="C:\Users\47 мектеп\Downloads\WhatsApp Image 2024-05-24 at 10.14.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21" descr="C:\Users\47 мектеп\Downloads\WhatsApp Image 2024-05-24 at 10.14.33.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2552700" cy="2628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jc w:val="center"/>
        <w:rPr>
          <w:rFonts w:ascii="Times New Roman" w:hAnsi="Times New Roman" w:cs="Times New Roman"/>
          <w:b/>
          <w:sz w:val="28"/>
          <w:szCs w:val="28"/>
          <w:lang w:val="kk-KZ"/>
        </w:rPr>
      </w:pPr>
      <w:r>
        <w:rPr>
          <w:rFonts w:ascii="Times New Roman" w:hAnsi="Times New Roman" w:cs="Times New Roman"/>
          <w:noProof/>
          <w:sz w:val="28"/>
          <w:szCs w:val="28"/>
        </w:rPr>
        <w:lastRenderedPageBreak/>
        <w:drawing>
          <wp:inline distT="0" distB="0" distL="0" distR="0">
            <wp:extent cx="5267325" cy="2571750"/>
            <wp:effectExtent l="133350" t="133350" r="142875" b="171450"/>
            <wp:docPr id="6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4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5267325" cy="2571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D6C24" w:rsidRDefault="00C643E9">
      <w:pPr>
        <w:jc w:val="center"/>
        <w:rPr>
          <w:rFonts w:ascii="Times New Roman" w:hAnsi="Times New Roman" w:cs="Times New Roman"/>
          <w:b/>
          <w:sz w:val="28"/>
          <w:szCs w:val="28"/>
          <w:lang w:val="kk-KZ"/>
        </w:rPr>
      </w:pPr>
      <w:r>
        <w:rPr>
          <w:rFonts w:ascii="Times New Roman" w:hAnsi="Times New Roman" w:cs="Times New Roman"/>
          <w:noProof/>
          <w:sz w:val="28"/>
          <w:szCs w:val="28"/>
        </w:rPr>
        <w:drawing>
          <wp:inline distT="0" distB="0" distL="0" distR="0">
            <wp:extent cx="5488940" cy="2228850"/>
            <wp:effectExtent l="133350" t="114300" r="149860" b="152400"/>
            <wp:docPr id="6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4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488940" cy="2228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8"/>
      </w:tblGrid>
      <w:tr w:rsidR="008D6C24" w:rsidRPr="00551983" w:rsidTr="00E8081C">
        <w:trPr>
          <w:trHeight w:val="1038"/>
        </w:trPr>
        <w:tc>
          <w:tcPr>
            <w:tcW w:w="10138" w:type="dxa"/>
            <w:tcBorders>
              <w:top w:val="nil"/>
              <w:left w:val="nil"/>
              <w:bottom w:val="nil"/>
              <w:right w:val="nil"/>
            </w:tcBorders>
          </w:tcPr>
          <w:p w:rsidR="008D6C24" w:rsidRDefault="00C643E9" w:rsidP="0020360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Сонымен қатар №18 «Гауһар» бөбекжай-балабақшасының тәрбиеленушілері республикалық, облыстық, қалалық байқауларға қатысып, жүлделі орындар иеленді.</w:t>
            </w:r>
          </w:p>
        </w:tc>
      </w:tr>
      <w:tr w:rsidR="008D6C24" w:rsidRPr="00551983" w:rsidTr="00E8081C">
        <w:trPr>
          <w:trHeight w:val="1684"/>
        </w:trPr>
        <w:tc>
          <w:tcPr>
            <w:tcW w:w="10138" w:type="dxa"/>
            <w:tcBorders>
              <w:top w:val="nil"/>
              <w:left w:val="nil"/>
              <w:bottom w:val="nil"/>
              <w:right w:val="nil"/>
            </w:tcBorders>
          </w:tcPr>
          <w:p w:rsidR="008D6C24" w:rsidRDefault="00C643E9" w:rsidP="00AD7FC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2025 жыл:</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Сертификат «Ұлттық құндылық – ұлт қорғаны» тақырыбында облыстық семинарға қатысқаны үшін Елемесова Актоты Руслановна марапатталды;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Мектепке дейінгі ұйым тәрбиеленушілерінің арасында өткен «Хормен ән айту» қалалық байқауында «Жарқын дауыстар» номинациясымен №18 «Гауһар» МДҰ «Бұлбұл» хор ұжымы марапатталды, жетекшісі Мурзагалиева Д.А., Азенова Н.У.</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Сертификат Маханова Гульшат Алкеновнаға Республикалық ғылыми-танымдық «Білім айнасы» журналына материал жариялап, іс-тәжірибесімен бөліскені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ІІІ дәрежелі «Білім айнасы» республикалық ғылыми-танымдық  басылымның редакциясы ұйымдастырған «Бояулар құпиясы: ғарыш әлемі» конкурсының жеңімпазы Назархан Ділдә, жетекшісі Садуакасова Шынар Бахытжановна;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Алғыс хат V Республикалық шығармашылық байқау-фестиваль «Мы ищем таланты» Атыбаева Гульфара Кожантаевнаға өнерлі жастарды тәрбиелеудегі </w:t>
            </w:r>
            <w:r>
              <w:rPr>
                <w:rFonts w:ascii="Times New Roman" w:hAnsi="Times New Roman" w:cs="Times New Roman"/>
                <w:sz w:val="28"/>
                <w:szCs w:val="28"/>
                <w:lang w:val="kk-KZ"/>
              </w:rPr>
              <w:lastRenderedPageBreak/>
              <w:t>еңбегі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Алғыс хат V Республикалық шығармашылық байқау-фестиваль «Мы ищем таланты» Сарсенгалиева Аккайша Муратовнаға өнерлі жастарды тәрбиелеудегі еңбегі үшін; </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V Республикалық шығармашылық байқау-фестиваль «Мы ищем таланты» Утесинова Айнагуль Тынышкалиевнаға өнерлі жастарды тәрбиелеудегі еңбегі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V Республикалық шығармашылық байқау-фестиваль «Мы ищем таланты» Маханова Гульшат Алкеновнаға өнерлі жастарды тәрбиелеудегі еңбегі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V Республикалық шығармашылық байқау-фестиваль «Мы ищем таланты» Шарапова Карылгаш Жанкелдиевнаға өнерлі жастарды тәрбиелеудегі еңбегі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V Республикалық шығармашылық байқау-фестиваль «Мы ищем таланты» Шарова Ирина Валериевнаға өнерлі жастарды тәрбиелеудегі еңбегі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V Республикалық шығармашылық байқау-фестиваль «Мы ищем таланты» Түгелбаева Зухра Қобланқызына өнерлі жастарды тәрбиелеудегі еңбегі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Сертификат Тлесова Рысжан Жанганаевнаға Республикалық ғылыми-танымдық «Білім айнасы» журналына материал жариялап, іс-тәжірибесімен бөліскені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Халдархан Айбибі,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Сайдуалиева Сафия,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Бикешева Самира,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Ғалымжанова Нұрай,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rPr>
              <w:t xml:space="preserve"> </w:t>
            </w:r>
            <w:r>
              <w:rPr>
                <w:rFonts w:ascii="Times New Roman" w:hAnsi="Times New Roman" w:cs="Times New Roman"/>
                <w:sz w:val="28"/>
                <w:szCs w:val="28"/>
                <w:lang w:val="kk-KZ"/>
              </w:rPr>
              <w:t>Диплом Гран-при «Мы ищем таланты» номинация: Вокал (хор), Магелан Зере,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Бикешева Самира,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Ескендірова Кәусар,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Рафхат Әбілмансұр,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Диплом Гран-при «Мы ищем таланты» номинация: Вокал (хор), Калибаев Ибраһим,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Аскатова Хабиба,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Халдархан Айбибі,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Алмазова Дарина,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Тастемір Айсұлтан,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Жандосұлы Диас,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Гран-при «Мы ищем таланты» номинация: Вокал (хор), Такилова Томирис,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Аскатова Хабиба,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Еламанова Күнім,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rPr>
              <w:t xml:space="preserve"> </w:t>
            </w:r>
            <w:r>
              <w:rPr>
                <w:rFonts w:ascii="Times New Roman" w:hAnsi="Times New Roman" w:cs="Times New Roman"/>
                <w:sz w:val="28"/>
                <w:szCs w:val="28"/>
                <w:lang w:val="kk-KZ"/>
              </w:rPr>
              <w:t>Диплом Гран-при «Мы ищем таланты» номинация: Вокал (хор), Шынтасова Каусар, жетекшісі Атыбаева Г.Қ., Садуакасова Ш.Б., Тлесова Р.Ж., Ойнарова А.Ж., Шекеева Р.А.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Шынтасова Кәусар,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Такилова Томирис,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Рахимова Жансая,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Ғалымжанова Нұрай,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степени «Мы ищем таланты» номинация: Хореография (Жұлдыздар биі), Кубенова Жибек, жетекшісі Садуакасова Ш.Б., Тлесова Р.Ж., Сарсенгалиева А.М., Шарова И.В.</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Алғыс хат Маханова Гульшат Алкеновнаға «Білім айнасы» республикалық ғылыми-танымық басылымының редакциясы ұйымдастырған «Көңілді бояулар: Көктем» тақырыбында өткен конкурсқа шәкірттерін қатыстырып, шығармашылық байланыс орнатқаны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Арихова Гүлдана Абылқызына «Білім айнасы» республикалық ғылыми-танымық басылымының редакциясы ұйымдастырған «Көңілді бояулар: Көктем» тақырыбында өткен конкурсқа шәкірттерін қатыстырып, шығармашылық байланыс орнатқаны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Арихова Гүлдана Абылқызына «Білім айнасы» республикалық ғылыми-танымық басылымының редакциясы ұйымдастырған «Бояулар құпиясы: Ғарыш әлемі» тақырыбында өткен конкурсқа шәкірттерін қатыстырып, шығармашылық байланыс орнатқаны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Мурзагалиева Данагуль Асановнаға «Білім айнасы» республикалық ғылыми-танымық басылымының редакциясы ұйымдастырған «Көңілді бояулар: Көктем» тақырыбында өткен конкурсқа шәкірттерін қатыстырып, шығармашылық байланыс орнатқаны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Тлесова Рысжан Жанганаевнаға «Білім айнасы» республикалық ғылыми-танымық басылымының редакциясы ұйымдастырған «Наурыз – жыл басы» тақырыбында өткен конкурсқа шәкірттерін қатыстырып, шығармашылық байланыс орнатқаны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Тлесова Рысжан Жанганаевнаға  «Білім айнасы» республикалық ғылыми-танымық басылымының редакциясы ұйымдастырған «Бояулар құпиясы: Ғарыш әлемі» тақырыбында өткен конкурсқа шәкірттерін қатыстырып, шығармашылық байланыс орнатқаны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-Диплом ІІ орын «Sunqar» республикалық білім орталығының ұйымдастыруымен «Бояулар құпиясы - наурыз» тақырыбында өткен конкурс жеңімпазы Рүстем Дінмұхаммед, жетекшісі Садуакасова Ш.Б.</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орын «Sunqar» республикалық білім орталығының ұйымдастыруымен «Бояулар құпиясы - наурыз» тақырыбында өткен конкурс жеңімпазы Неупококев Амир, жетекшісі Садуакасова Ш.Б.</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орын «Sunqar» республикалық білім орталығының ұйымдастыруымен «Бояулар құпиясы - наурыз» тақырыбында өткен конкурс жеңімпазы Жандосұлы Диас, жетекшісі Садуакасова Ш.Б.</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орын «Sunqar» республикалық білім орталығының ұйымдастыруымен «Бояулар құпиясы - наурыз» тақырыбында өткен конкурс жеңімпазы Еламанова Күнім, жетекшісі Садуакасова Ш.Б.</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орын «Sunqar» республикалық білім орталығының ұйымдастыруымен «Бояулар құпиясы - наурыз» тақырыбында өткен конкурс жеңімпазы Жолмурзаева Ерке, жетекшісі Садуакасова Ш.Б.</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Аманғос Алихан, жетекшісі Маханова Гульшат Алкеновна;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Алғыс хат Тлесова Рысжан Жанганаевнаға «Sunqar» республикалық білім орталығының ұйымдастыруымен «Бояулар құпиясы - наурыз» тақырыбында </w:t>
            </w:r>
            <w:r>
              <w:rPr>
                <w:rFonts w:ascii="Times New Roman" w:hAnsi="Times New Roman" w:cs="Times New Roman"/>
                <w:sz w:val="28"/>
                <w:szCs w:val="28"/>
                <w:lang w:val="kk-KZ"/>
              </w:rPr>
              <w:lastRenderedPageBreak/>
              <w:t xml:space="preserve">өткен конкурсқа шәкірттерін белсене қатыстырып, өнер саласына қосқан үлесі үшін; </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Алғыс хат Садуакасова Шынар Бахытжановнаға «Sunqar» республикалық білім орталығының ұйымдастыруымен «Бояулар құпиясы - наурыз» тақырыбында өткен конкурсқа шәкірттерін белсене қатыстырып, өнер саласына қосқан үлесі үшін;</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Бикешева Самира, жетекшісі Садуакасова Ш.Б;</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Таженова Имара,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Наурызбай Ақтан,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Жолмұрат Нұрдәулет,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Айдарбек Арсен,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Бейбетәли Медина,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Данабекұлы Ақжол,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Мағауия Асылым,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Есенжолов Абдулазиз,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Диплом ІІ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Балабекова Айғаным, жетекшісі Арихова </w:t>
            </w:r>
            <w:r>
              <w:rPr>
                <w:rFonts w:ascii="Times New Roman" w:hAnsi="Times New Roman" w:cs="Times New Roman"/>
                <w:sz w:val="28"/>
                <w:szCs w:val="28"/>
                <w:lang w:val="kk-KZ"/>
              </w:rPr>
              <w:lastRenderedPageBreak/>
              <w:t>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Әлимтай Айша, жетекшісі Арихова Гүлдана Абылқызы;</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Аскатова Хабиба,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Шынтасова Кәусар,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ІІІ дәрежелі «Білім айнасы» республикалық ғылыми-танымық басылымының редакциясы ұйымдастырған «Бояулар құпиясы: Ғарыш әлемі» тақырыбында өткен конкурс жеңімпазы Магелан Зере,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орын «Sunqar» республикалық білім орталығының ұйымдастыруымен «Бояулар құпиясы - наурыз» тақырыбында өткен конкурс жеңімпазы Шынтасова Кәусар,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Танатаров Амир, жетекшісі Акбаева Алия Таубаевна;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Петренко Артур, жетекшісі Акбаева Алия Таубаевна;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орын «Sunqar» республикалық білім орталығының ұйымдастыруымен «Бояулар құпиясы - наурыз» тақырыбында өткен конкурс жеңімпазы Қашқын Ғабиден,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орын «Sunqar» республикалық білім орталығының ұйымдастыруымен «Бояулар құпиясы - наурыз» тақырыбында өткен конкурс жеңімпазы Такилова Томирис,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орын «Sunqar» республикалық білім орталығының ұйымдастыруымен «Бояулар құпиясы - наурыз» тақырыбында өткен конкурс жеңімпазы Бикешова Самира,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орын «Sunqar» республикалық білім орталығының ұйымдастыруымен «Бояулар құпиясы - наурыз» тақырыбында өткен конкурс жеңімпазы Аскатова Хабиба,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«Бояулар құпиясы: Ғарышқа саяхат» тақырыбында өткен конкурс жеңімпазы Нұрлан Асылым, жетекшісі Елемесова Актоты Руслановна;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Диплом ІІ дәрежелі «Білім айнасы» республикалық ғылыми-танымық </w:t>
            </w:r>
            <w:r>
              <w:rPr>
                <w:rFonts w:ascii="Times New Roman" w:hAnsi="Times New Roman" w:cs="Times New Roman"/>
                <w:sz w:val="28"/>
                <w:szCs w:val="28"/>
                <w:lang w:val="kk-KZ"/>
              </w:rPr>
              <w:lastRenderedPageBreak/>
              <w:t>басылымының редакциясы ұйымдастырған «Наурыз – жыл басы» тақырыбында өткен конкурс жеңімпазы Калибаев Ибрагим, жетекшісі Тлесова Рысжан Жанганаевна;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Сейтказиев Батырхан, жетекшісі Маханова Гульшат Алкеновна;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Сәрсенғалиев Нартай, жетекшісі Маханова Гульшат Алкеновна;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Сабыров Данияр, жетекшісі Маханова Гульшат Алкеновна;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Досанов Дәурен, жетекшісі Маханова Гульшат Алкеновна;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Омирбай Айару, жетекшісі Мурзагалиева Данагуль Асановна;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Байрашева Эмилия, жетекшісі Мурзагалиева Данагуль Асановна;</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Мусаев Кирим, жетекшісі Мурзагалиева Данагуль Асановна; </w:t>
            </w:r>
          </w:p>
          <w:p w:rsidR="008D6C24" w:rsidRDefault="00C643E9" w:rsidP="00AD7FC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Мунушев Алан, жетекшісі Мурзагалиева Данагуль Асановна;</w:t>
            </w:r>
          </w:p>
          <w:p w:rsidR="008D6C24" w:rsidRDefault="00C643E9" w:rsidP="00AD7FC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Диплом І дәрежелі «Білім айнасы» республикалық ғылыми-танымық басылымының редакциясы ұйымдастырған «Көңілді бояулар: Көктем» тақырыбында өткен конкурс жеңімпазы Галиев Ринат, жетекшісі Мурзагалиева Данагуль Асановна;</w:t>
            </w:r>
          </w:p>
        </w:tc>
      </w:tr>
    </w:tbl>
    <w:p w:rsidR="008D6C24" w:rsidRDefault="008D6C24">
      <w:pPr>
        <w:spacing w:after="0" w:line="240" w:lineRule="auto"/>
        <w:jc w:val="both"/>
        <w:rPr>
          <w:rFonts w:ascii="Times New Roman" w:hAnsi="Times New Roman" w:cs="Times New Roman"/>
          <w:sz w:val="28"/>
          <w:szCs w:val="28"/>
          <w:lang w:val="kk-KZ"/>
        </w:rPr>
      </w:pP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112A2C">
        <w:rPr>
          <w:rFonts w:ascii="Times New Roman" w:hAnsi="Times New Roman" w:cs="Times New Roman"/>
          <w:sz w:val="28"/>
          <w:szCs w:val="28"/>
          <w:lang w:val="kk-KZ"/>
        </w:rPr>
        <w:t>5</w:t>
      </w:r>
      <w:r>
        <w:rPr>
          <w:rFonts w:ascii="Times New Roman" w:hAnsi="Times New Roman" w:cs="Times New Roman"/>
          <w:sz w:val="28"/>
          <w:szCs w:val="28"/>
          <w:lang w:val="kk-KZ"/>
        </w:rPr>
        <w:t>-202</w:t>
      </w:r>
      <w:r w:rsidRPr="00356296">
        <w:rPr>
          <w:rFonts w:ascii="Times New Roman" w:hAnsi="Times New Roman" w:cs="Times New Roman"/>
          <w:sz w:val="28"/>
          <w:szCs w:val="28"/>
          <w:lang w:val="kk-KZ"/>
        </w:rPr>
        <w:t>6</w:t>
      </w:r>
      <w:r>
        <w:rPr>
          <w:rFonts w:ascii="Times New Roman" w:hAnsi="Times New Roman" w:cs="Times New Roman"/>
          <w:sz w:val="28"/>
          <w:szCs w:val="28"/>
          <w:lang w:val="kk-KZ"/>
        </w:rPr>
        <w:t xml:space="preserve"> оқу жылдарында №</w:t>
      </w:r>
      <w:r w:rsidRPr="00356296">
        <w:rPr>
          <w:rFonts w:ascii="Times New Roman" w:hAnsi="Times New Roman" w:cs="Times New Roman"/>
          <w:sz w:val="28"/>
          <w:szCs w:val="28"/>
          <w:lang w:val="kk-KZ"/>
        </w:rPr>
        <w:t>18</w:t>
      </w:r>
      <w:r>
        <w:rPr>
          <w:rFonts w:ascii="Times New Roman" w:hAnsi="Times New Roman" w:cs="Times New Roman"/>
          <w:sz w:val="28"/>
          <w:szCs w:val="28"/>
          <w:lang w:val="kk-KZ"/>
        </w:rPr>
        <w:t xml:space="preserve"> «</w:t>
      </w:r>
      <w:r w:rsidRPr="00356296">
        <w:rPr>
          <w:rFonts w:ascii="Times New Roman" w:hAnsi="Times New Roman" w:cs="Times New Roman"/>
          <w:sz w:val="28"/>
          <w:szCs w:val="28"/>
          <w:lang w:val="kk-KZ"/>
        </w:rPr>
        <w:t>Гау</w:t>
      </w:r>
      <w:r>
        <w:rPr>
          <w:rFonts w:ascii="Times New Roman" w:hAnsi="Times New Roman" w:cs="Times New Roman"/>
          <w:sz w:val="28"/>
          <w:szCs w:val="28"/>
          <w:lang w:val="kk-KZ"/>
        </w:rPr>
        <w:t>һар»</w:t>
      </w:r>
      <w:r w:rsidR="00112A2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бөбекжай- балабақшасында  ерекше білім беру қажеттіліктері бар балалар болған жоқ. </w:t>
      </w:r>
    </w:p>
    <w:p w:rsidR="008D6C24" w:rsidRDefault="00C643E9" w:rsidP="00A8619A">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rsidR="008D6C24" w:rsidRDefault="00C643E9">
      <w:pPr>
        <w:spacing w:after="0" w:line="240" w:lineRule="auto"/>
        <w:jc w:val="both"/>
        <w:rPr>
          <w:rFonts w:ascii="Times New Roman" w:eastAsia="Times New Roman" w:hAnsi="Times New Roman" w:cs="Times New Roman"/>
          <w:b/>
          <w:bCs/>
          <w:sz w:val="28"/>
          <w:szCs w:val="28"/>
          <w:lang w:val="kk-KZ"/>
        </w:rPr>
      </w:pPr>
      <w:r>
        <w:rPr>
          <w:rFonts w:ascii="Times New Roman" w:eastAsia="Times New Roman" w:hAnsi="Times New Roman" w:cs="Times New Roman"/>
          <w:bCs/>
          <w:sz w:val="28"/>
          <w:szCs w:val="28"/>
          <w:lang w:val="kk-KZ"/>
        </w:rPr>
        <w:lastRenderedPageBreak/>
        <w:t>Білім беру процесінің тиімділігі, сондай-ақ баланың даму динамикасы туралы ақпарат алу үшін диагностика негізінде Үлгілік бағдарламаның мазмұнын меңгеру бойынша үш жылдың  мониторинг бойынша даму карталары, сонымен қатар есебі ұсынылды.</w:t>
      </w:r>
    </w:p>
    <w:p w:rsidR="008D6C24" w:rsidRDefault="00C643E9">
      <w:pPr>
        <w:spacing w:after="0" w:line="240" w:lineRule="auto"/>
        <w:ind w:firstLine="708"/>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Баланың даму мониторингін қамтамасыз ететін және оның жеке дамуын жоспарлаудың негізі болып табылатын оқыту нәтижелерінің, яғни балабақшаның барлық топтарының тәрбиеленушілерінің  тізімі және жеке даму карталарының көшірмелері, сонымен қатар есебі ұсынылды. Мониторинг бойынша балалардың жеке даму картасы ұсынылып, түзету іс-шараларын  орындау үшін балалармен жеке жұмыстар жүргізілген. Осылайша, балалардың біліктері мен дағдыларының даму деңгейін қадағалау мониторингі Үлгілік оқу бағдарламасының мазмұнын іске асырылып жұмыстары жасалуда.</w:t>
      </w:r>
    </w:p>
    <w:p w:rsidR="008D6C24" w:rsidRDefault="00C643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біліктері</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мен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дағдыларының</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даму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деңгейін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қадағалау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мониторингі</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Үлгілік</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оқу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бағдарламасының</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мазмұнын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іске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асыруда</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педагог</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жұмысының</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сапасын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жетілдіруге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мектепке  дейінгі жастағы баланың даму мониторингі оның әртүрлі кезеңдегі даму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динамикасын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тіркеуге,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жеке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дамуына</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сауатты</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педагогикалық</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қолдау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көрсетуге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және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онымен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әрі қарай жұмысты түзетуге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ықпал</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етіп: </w:t>
      </w:r>
    </w:p>
    <w:p w:rsidR="008D6C24" w:rsidRDefault="00A8619A">
      <w:pPr>
        <w:pStyle w:val="a6"/>
        <w:numPr>
          <w:ilvl w:val="0"/>
          <w:numId w:val="2"/>
        </w:num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Б</w:t>
      </w:r>
      <w:r w:rsidR="00C643E9">
        <w:rPr>
          <w:rFonts w:ascii="Times New Roman" w:hAnsi="Times New Roman" w:cs="Times New Roman"/>
          <w:sz w:val="28"/>
          <w:szCs w:val="28"/>
        </w:rPr>
        <w:t>аланың</w:t>
      </w:r>
      <w:proofErr w:type="spellEnd"/>
      <w:r>
        <w:rPr>
          <w:rFonts w:ascii="Times New Roman" w:hAnsi="Times New Roman" w:cs="Times New Roman"/>
          <w:sz w:val="28"/>
          <w:szCs w:val="28"/>
          <w:lang w:val="kk-KZ"/>
        </w:rPr>
        <w:t xml:space="preserve"> </w:t>
      </w:r>
      <w:proofErr w:type="spellStart"/>
      <w:r w:rsidR="00C643E9">
        <w:rPr>
          <w:rFonts w:ascii="Times New Roman" w:hAnsi="Times New Roman" w:cs="Times New Roman"/>
          <w:sz w:val="28"/>
          <w:szCs w:val="28"/>
        </w:rPr>
        <w:t>жетістігін</w:t>
      </w:r>
      <w:proofErr w:type="spellEnd"/>
      <w:r>
        <w:rPr>
          <w:rFonts w:ascii="Times New Roman" w:hAnsi="Times New Roman" w:cs="Times New Roman"/>
          <w:sz w:val="28"/>
          <w:szCs w:val="28"/>
          <w:lang w:val="kk-KZ"/>
        </w:rPr>
        <w:t xml:space="preserve"> </w:t>
      </w:r>
      <w:proofErr w:type="spellStart"/>
      <w:r w:rsidR="00C643E9">
        <w:rPr>
          <w:rFonts w:ascii="Times New Roman" w:hAnsi="Times New Roman" w:cs="Times New Roman"/>
          <w:sz w:val="28"/>
          <w:szCs w:val="28"/>
        </w:rPr>
        <w:t>шынайы</w:t>
      </w:r>
      <w:proofErr w:type="spellEnd"/>
      <w:r>
        <w:rPr>
          <w:rFonts w:ascii="Times New Roman" w:hAnsi="Times New Roman" w:cs="Times New Roman"/>
          <w:sz w:val="28"/>
          <w:szCs w:val="28"/>
          <w:lang w:val="kk-KZ"/>
        </w:rPr>
        <w:t xml:space="preserve"> </w:t>
      </w:r>
      <w:proofErr w:type="spellStart"/>
      <w:r w:rsidR="00C643E9">
        <w:rPr>
          <w:rFonts w:ascii="Times New Roman" w:hAnsi="Times New Roman" w:cs="Times New Roman"/>
          <w:sz w:val="28"/>
          <w:szCs w:val="28"/>
        </w:rPr>
        <w:t>қадағалауға</w:t>
      </w:r>
      <w:proofErr w:type="spellEnd"/>
      <w:r w:rsidR="00C643E9">
        <w:rPr>
          <w:rFonts w:ascii="Times New Roman" w:hAnsi="Times New Roman" w:cs="Times New Roman"/>
          <w:sz w:val="28"/>
          <w:szCs w:val="28"/>
        </w:rPr>
        <w:t>;</w:t>
      </w:r>
    </w:p>
    <w:p w:rsidR="008D6C24" w:rsidRDefault="00A8619A">
      <w:pPr>
        <w:pStyle w:val="a6"/>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C643E9">
        <w:rPr>
          <w:rFonts w:ascii="Times New Roman" w:hAnsi="Times New Roman" w:cs="Times New Roman"/>
          <w:sz w:val="28"/>
          <w:szCs w:val="28"/>
          <w:lang w:val="kk-KZ"/>
        </w:rPr>
        <w:t>ектеп</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жасына</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дейінгі</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баланы</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тәрбиелеу</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дамытуда</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жеке</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тәсілді</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қамтамасыз</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етуге;</w:t>
      </w:r>
    </w:p>
    <w:p w:rsidR="008D6C24" w:rsidRDefault="00A8619A">
      <w:pPr>
        <w:pStyle w:val="a6"/>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w:t>
      </w:r>
      <w:r w:rsidR="00C643E9">
        <w:rPr>
          <w:rFonts w:ascii="Times New Roman" w:hAnsi="Times New Roman" w:cs="Times New Roman"/>
          <w:sz w:val="28"/>
          <w:szCs w:val="28"/>
          <w:lang w:val="kk-KZ"/>
        </w:rPr>
        <w:t>едагогтардың</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түзету</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шараларын</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шұғыл</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жоспарлау</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негізінде</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мектепке</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дейінгі</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ұйымдардың</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білім</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беру</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процесін</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жетілдіруге;</w:t>
      </w:r>
    </w:p>
    <w:p w:rsidR="008D6C24" w:rsidRDefault="00A8619A">
      <w:pPr>
        <w:pStyle w:val="a6"/>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C643E9">
        <w:rPr>
          <w:rFonts w:ascii="Times New Roman" w:hAnsi="Times New Roman" w:cs="Times New Roman"/>
          <w:sz w:val="28"/>
          <w:szCs w:val="28"/>
          <w:lang w:val="kk-KZ"/>
        </w:rPr>
        <w:t>аланың</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әрбір</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білім</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беру</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салалары</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Үлгілік</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бағдарлама</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мазмұнын</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тұтас</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меңгеру</w:t>
      </w: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деңгейін анықт</w:t>
      </w:r>
      <w:r>
        <w:rPr>
          <w:rFonts w:ascii="Times New Roman" w:hAnsi="Times New Roman" w:cs="Times New Roman"/>
          <w:sz w:val="28"/>
          <w:szCs w:val="28"/>
          <w:lang w:val="kk-KZ"/>
        </w:rPr>
        <w:t>а</w:t>
      </w:r>
      <w:r w:rsidR="00C643E9">
        <w:rPr>
          <w:rFonts w:ascii="Times New Roman" w:hAnsi="Times New Roman" w:cs="Times New Roman"/>
          <w:sz w:val="28"/>
          <w:szCs w:val="28"/>
          <w:lang w:val="kk-KZ"/>
        </w:rPr>
        <w:t>лып отырады.</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Бақылау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парағында</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алынған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мәліметтер</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негізінде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баланың</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жеке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даму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картасы</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толтырылып,</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уақытына</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жүргізілген.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Баланың</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жеке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даму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картасының</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«Түзету</w:t>
      </w:r>
      <w:r w:rsidR="00A8619A">
        <w:rPr>
          <w:rFonts w:ascii="Times New Roman" w:hAnsi="Times New Roman" w:cs="Times New Roman"/>
          <w:sz w:val="28"/>
          <w:szCs w:val="28"/>
          <w:lang w:val="kk-KZ"/>
        </w:rPr>
        <w:t xml:space="preserve"> і</w:t>
      </w:r>
      <w:r>
        <w:rPr>
          <w:rFonts w:ascii="Times New Roman" w:hAnsi="Times New Roman" w:cs="Times New Roman"/>
          <w:sz w:val="28"/>
          <w:szCs w:val="28"/>
          <w:lang w:val="kk-KZ"/>
        </w:rPr>
        <w:t>с-шаралары»</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бөлімін диагностиканың қорытындысы бойынша балалармен жұмыс жасайтын педагогтер</w:t>
      </w:r>
      <w:r w:rsidR="00A8619A">
        <w:rPr>
          <w:rFonts w:ascii="Times New Roman" w:hAnsi="Times New Roman" w:cs="Times New Roman"/>
          <w:sz w:val="28"/>
          <w:szCs w:val="28"/>
          <w:lang w:val="kk-KZ"/>
        </w:rPr>
        <w:t xml:space="preserve"> </w:t>
      </w:r>
      <w:r>
        <w:rPr>
          <w:rFonts w:ascii="Times New Roman" w:hAnsi="Times New Roman" w:cs="Times New Roman"/>
          <w:spacing w:val="1"/>
          <w:sz w:val="28"/>
          <w:szCs w:val="28"/>
          <w:lang w:val="kk-KZ"/>
        </w:rPr>
        <w:t>тарапынан</w:t>
      </w:r>
      <w:r w:rsidR="00A8619A">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толтырылған. Жеке</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даму</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картасының</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«Қорытынды»</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бөлімінде диагностиканың әр кезеңінен кейін тәрбиешілер баламен жеке түзету жұмысын</w:t>
      </w:r>
      <w:r w:rsidR="00A8619A">
        <w:rPr>
          <w:rFonts w:ascii="Times New Roman" w:hAnsi="Times New Roman" w:cs="Times New Roman"/>
          <w:sz w:val="28"/>
          <w:szCs w:val="28"/>
          <w:lang w:val="kk-KZ"/>
        </w:rPr>
        <w:t xml:space="preserve"> </w:t>
      </w:r>
      <w:r>
        <w:rPr>
          <w:rFonts w:ascii="Times New Roman" w:hAnsi="Times New Roman" w:cs="Times New Roman"/>
          <w:sz w:val="28"/>
          <w:szCs w:val="28"/>
          <w:lang w:val="kk-KZ"/>
        </w:rPr>
        <w:t>жүргізіп, ол үшін педагогикалық процестің міндеттері мен мазмұнын айқындап отырады.</w:t>
      </w:r>
    </w:p>
    <w:p w:rsidR="008D6C24" w:rsidRDefault="008D6C24">
      <w:pPr>
        <w:spacing w:after="0" w:line="240" w:lineRule="auto"/>
        <w:jc w:val="both"/>
        <w:rPr>
          <w:rFonts w:ascii="Times New Roman" w:hAnsi="Times New Roman" w:cs="Times New Roman"/>
          <w:b/>
          <w:color w:val="000000"/>
          <w:sz w:val="28"/>
          <w:szCs w:val="28"/>
          <w:lang w:val="kk-KZ"/>
        </w:rPr>
      </w:pPr>
    </w:p>
    <w:p w:rsidR="008D6C24" w:rsidRDefault="00C643E9">
      <w:pPr>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тәрбиеленушілердің даму мониторингісінің (бастапқы) болуы және нәтижелерін талдау;</w:t>
      </w:r>
      <w:r w:rsidR="00112A2C">
        <w:rPr>
          <w:rFonts w:ascii="Times New Roman" w:hAnsi="Times New Roman" w:cs="Times New Roman"/>
          <w:b/>
          <w:color w:val="000000"/>
          <w:sz w:val="28"/>
          <w:szCs w:val="28"/>
          <w:lang w:val="kk-KZ"/>
        </w:rPr>
        <w:t xml:space="preserve"> </w:t>
      </w:r>
      <w:r>
        <w:rPr>
          <w:rFonts w:ascii="Times New Roman" w:hAnsi="Times New Roman" w:cs="Times New Roman"/>
          <w:sz w:val="28"/>
          <w:szCs w:val="28"/>
          <w:lang w:val="kk-KZ"/>
        </w:rPr>
        <w:t xml:space="preserve">№18 «Гауһар» бөбекжай-балабақшасында іс-жүргізу мемлекеттік тілде жүргізіледі. Мектепке дейінгі ұйымда  кадрлардың  жеке іс-қағаздары  талапқа сай жүргізілген. Жеке іс қағаздарда  кадрларды  жұмысқа алу  өтініштері, өмірбаяны, жұмысқа қабылданғандары  туралы, жеке куәлігінің  көшірмесі, еңбек кітапшалары,біліктілік  арттыру курстарынан өткен сертификаттары және біліктілік санаты туралы  бұйрықтарының көшірмелері  барлығы түгел. Негізгі  талапқа сай. Мектепке дейінгі  ұйымда кадрлардың еңбегін  бағалау жұмыстары  жақсы атқарылған.  Педагог қызметкерлер  мектепке </w:t>
      </w:r>
      <w:r>
        <w:rPr>
          <w:rFonts w:ascii="Times New Roman" w:hAnsi="Times New Roman" w:cs="Times New Roman"/>
          <w:sz w:val="28"/>
          <w:szCs w:val="28"/>
          <w:lang w:val="kk-KZ"/>
        </w:rPr>
        <w:lastRenderedPageBreak/>
        <w:t>дейінгі ұйым ішілік марапаттаулармен қатар  қалалық, облыстық, республикалық  марапаттарға ие.</w:t>
      </w:r>
    </w:p>
    <w:p w:rsidR="008D6C24" w:rsidRDefault="00C643E9">
      <w:pPr>
        <w:ind w:firstLine="142"/>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Тәрбиеленушілердің даму мониторингісінің (бастапқы) болуы және нәтижелерін талдау;</w:t>
      </w:r>
    </w:p>
    <w:p w:rsidR="008D6C24" w:rsidRDefault="00C643E9">
      <w:pPr>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2025-2026 оқу жылы </w:t>
      </w:r>
    </w:p>
    <w:tbl>
      <w:tblPr>
        <w:tblStyle w:val="3"/>
        <w:tblW w:w="10916" w:type="dxa"/>
        <w:tblInd w:w="-318" w:type="dxa"/>
        <w:tblLayout w:type="fixed"/>
        <w:tblLook w:val="04A0" w:firstRow="1" w:lastRow="0" w:firstColumn="1" w:lastColumn="0" w:noHBand="0" w:noVBand="1"/>
      </w:tblPr>
      <w:tblGrid>
        <w:gridCol w:w="567"/>
        <w:gridCol w:w="2978"/>
        <w:gridCol w:w="1134"/>
        <w:gridCol w:w="2268"/>
        <w:gridCol w:w="1559"/>
        <w:gridCol w:w="2410"/>
      </w:tblGrid>
      <w:tr w:rsidR="00112A2C" w:rsidTr="00551983">
        <w:trPr>
          <w:trHeight w:val="537"/>
        </w:trPr>
        <w:tc>
          <w:tcPr>
            <w:tcW w:w="567"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w:t>
            </w:r>
          </w:p>
        </w:tc>
        <w:tc>
          <w:tcPr>
            <w:tcW w:w="2978" w:type="dxa"/>
          </w:tcPr>
          <w:p w:rsidR="00112A2C" w:rsidRDefault="00112A2C">
            <w:pPr>
              <w:autoSpaceDE w:val="0"/>
              <w:autoSpaceDN w:val="0"/>
              <w:adjustRightInd w:val="0"/>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Топтың/сыныптың атауы</w:t>
            </w:r>
          </w:p>
        </w:tc>
        <w:tc>
          <w:tcPr>
            <w:tcW w:w="1134"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Бала саны</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Жоғары деңгей</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Орташа деңгей</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Төмен деңгей</w:t>
            </w:r>
          </w:p>
        </w:tc>
      </w:tr>
      <w:tr w:rsidR="00112A2C" w:rsidTr="00551983">
        <w:trPr>
          <w:trHeight w:val="848"/>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2978" w:type="dxa"/>
          </w:tcPr>
          <w:p w:rsidR="00112A2C" w:rsidRDefault="00112A2C">
            <w:pPr>
              <w:autoSpaceDE w:val="0"/>
              <w:autoSpaceDN w:val="0"/>
              <w:adjustRightInd w:val="0"/>
              <w:rPr>
                <w:rFonts w:ascii="Times New Roman" w:eastAsia="Calibri" w:hAnsi="Times New Roman" w:cs="Times New Roman"/>
                <w:b/>
                <w:bCs/>
                <w:sz w:val="28"/>
                <w:szCs w:val="28"/>
                <w:lang w:val="kk-KZ"/>
              </w:rPr>
            </w:pPr>
            <w:r>
              <w:rPr>
                <w:rFonts w:ascii="Times New Roman" w:eastAsia="Calibri" w:hAnsi="Times New Roman" w:cs="Times New Roman"/>
                <w:sz w:val="28"/>
                <w:szCs w:val="28"/>
                <w:lang w:val="kk-KZ"/>
              </w:rPr>
              <w:t>«Күншуақ» кіші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16</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112A2C" w:rsidTr="00551983">
        <w:trPr>
          <w:trHeight w:val="450"/>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«Балапан» кіші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20</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r>
      <w:tr w:rsidR="00112A2C" w:rsidTr="00551983">
        <w:trPr>
          <w:trHeight w:val="405"/>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«Бөбек» кіші орыс тобы</w:t>
            </w:r>
          </w:p>
        </w:tc>
        <w:tc>
          <w:tcPr>
            <w:tcW w:w="1134" w:type="dxa"/>
          </w:tcPr>
          <w:p w:rsidR="00112A2C" w:rsidRDefault="00112A2C">
            <w:pPr>
              <w:autoSpaceDE w:val="0"/>
              <w:autoSpaceDN w:val="0"/>
              <w:adjustRightInd w:val="0"/>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20</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11</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112A2C" w:rsidTr="00551983">
        <w:trPr>
          <w:trHeight w:val="615"/>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«Моншақтар» ортаңғы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25</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14</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112A2C" w:rsidTr="00551983">
        <w:trPr>
          <w:trHeight w:val="450"/>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«Бұлбұл» ортаңғы  орыс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24</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r>
      <w:tr w:rsidR="00112A2C" w:rsidTr="00551983">
        <w:trPr>
          <w:trHeight w:val="498"/>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«Қонжық» ортаңғы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25</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15</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112A2C" w:rsidTr="00551983">
        <w:trPr>
          <w:trHeight w:val="525"/>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«Ақбота» ересек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25</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17</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0</w:t>
            </w:r>
          </w:p>
        </w:tc>
      </w:tr>
      <w:tr w:rsidR="00112A2C" w:rsidTr="00551983">
        <w:trPr>
          <w:trHeight w:val="683"/>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«Қарлығаш» ересек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25</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15</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112A2C" w:rsidTr="00551983">
        <w:trPr>
          <w:trHeight w:val="737"/>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«Солнышко» ересек орыс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25</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r>
      <w:tr w:rsidR="00112A2C" w:rsidTr="00551983">
        <w:trPr>
          <w:trHeight w:val="450"/>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«Гүлдер» мектепалды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25</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r>
      <w:tr w:rsidR="00112A2C" w:rsidTr="00551983">
        <w:trPr>
          <w:trHeight w:val="465"/>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11.</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«Балдырған» мектепалды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25</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14</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11</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0</w:t>
            </w:r>
          </w:p>
        </w:tc>
      </w:tr>
      <w:tr w:rsidR="00112A2C" w:rsidTr="00551983">
        <w:trPr>
          <w:trHeight w:val="375"/>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12.</w:t>
            </w: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«Гүлдәурен» мектепалды қазақ тобы</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25</w:t>
            </w:r>
          </w:p>
        </w:tc>
        <w:tc>
          <w:tcPr>
            <w:tcW w:w="2268"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tc>
        <w:tc>
          <w:tcPr>
            <w:tcW w:w="1559"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p>
        </w:tc>
        <w:tc>
          <w:tcPr>
            <w:tcW w:w="2410" w:type="dxa"/>
          </w:tcPr>
          <w:p w:rsidR="00112A2C" w:rsidRDefault="00112A2C">
            <w:pPr>
              <w:autoSpaceDE w:val="0"/>
              <w:autoSpaceDN w:val="0"/>
              <w:adjustRightInd w:val="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r>
      <w:tr w:rsidR="00112A2C" w:rsidRPr="00551983" w:rsidTr="00551983">
        <w:trPr>
          <w:trHeight w:val="1417"/>
        </w:trPr>
        <w:tc>
          <w:tcPr>
            <w:tcW w:w="567" w:type="dxa"/>
          </w:tcPr>
          <w:p w:rsidR="00112A2C" w:rsidRDefault="00112A2C">
            <w:pPr>
              <w:autoSpaceDE w:val="0"/>
              <w:autoSpaceDN w:val="0"/>
              <w:adjustRightInd w:val="0"/>
              <w:rPr>
                <w:rFonts w:ascii="Times New Roman" w:eastAsia="Calibri" w:hAnsi="Times New Roman" w:cs="Times New Roman"/>
                <w:sz w:val="28"/>
                <w:szCs w:val="28"/>
                <w:lang w:val="kk-KZ"/>
              </w:rPr>
            </w:pPr>
          </w:p>
        </w:tc>
        <w:tc>
          <w:tcPr>
            <w:tcW w:w="297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Барлығы:     </w:t>
            </w:r>
            <w:r>
              <w:rPr>
                <w:rFonts w:ascii="Times New Roman" w:eastAsia="Calibri" w:hAnsi="Times New Roman" w:cs="Times New Roman"/>
                <w:b/>
                <w:sz w:val="28"/>
                <w:szCs w:val="28"/>
                <w:lang w:val="kk-KZ"/>
              </w:rPr>
              <w:t>12 топ</w:t>
            </w:r>
          </w:p>
        </w:tc>
        <w:tc>
          <w:tcPr>
            <w:tcW w:w="1134" w:type="dxa"/>
          </w:tcPr>
          <w:p w:rsidR="00112A2C" w:rsidRDefault="00112A2C">
            <w:pPr>
              <w:autoSpaceDE w:val="0"/>
              <w:autoSpaceDN w:val="0"/>
              <w:adjustRightInd w:val="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280</w:t>
            </w:r>
          </w:p>
        </w:tc>
        <w:tc>
          <w:tcPr>
            <w:tcW w:w="2268"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Жоғары  деңгей –  149 бала                               Жоғары  деңгейдегі балалардың үлесі -53   </w:t>
            </w:r>
            <w:r>
              <w:rPr>
                <w:rFonts w:ascii="Times New Roman" w:eastAsia="Calibri" w:hAnsi="Times New Roman" w:cs="Times New Roman"/>
                <w:b/>
                <w:sz w:val="28"/>
                <w:szCs w:val="28"/>
                <w:lang w:val="kk-KZ"/>
              </w:rPr>
              <w:t>%</w:t>
            </w:r>
          </w:p>
        </w:tc>
        <w:tc>
          <w:tcPr>
            <w:tcW w:w="1559"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Орташа  деңгей – 105 бала                              Орташа деңгейдегі балалардың үлесі –  38</w:t>
            </w:r>
            <w:r>
              <w:rPr>
                <w:rFonts w:ascii="Times New Roman" w:eastAsia="Calibri" w:hAnsi="Times New Roman" w:cs="Times New Roman"/>
                <w:b/>
                <w:sz w:val="28"/>
                <w:szCs w:val="28"/>
                <w:lang w:val="kk-KZ"/>
              </w:rPr>
              <w:t>%</w:t>
            </w:r>
          </w:p>
        </w:tc>
        <w:tc>
          <w:tcPr>
            <w:tcW w:w="2410" w:type="dxa"/>
          </w:tcPr>
          <w:p w:rsidR="00112A2C" w:rsidRDefault="00112A2C">
            <w:pPr>
              <w:autoSpaceDE w:val="0"/>
              <w:autoSpaceDN w:val="0"/>
              <w:adjustRightInd w:val="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Төмен  деңгей – 26 Төмен деңгейдегі балалардың үлесі – 9</w:t>
            </w:r>
            <w:r>
              <w:rPr>
                <w:rFonts w:ascii="Times New Roman" w:eastAsia="Calibri" w:hAnsi="Times New Roman" w:cs="Times New Roman"/>
                <w:b/>
                <w:sz w:val="28"/>
                <w:szCs w:val="28"/>
                <w:lang w:val="kk-KZ"/>
              </w:rPr>
              <w:t>%</w:t>
            </w:r>
            <w:r>
              <w:rPr>
                <w:rFonts w:ascii="Times New Roman" w:eastAsia="Calibri" w:hAnsi="Times New Roman" w:cs="Times New Roman"/>
                <w:sz w:val="28"/>
                <w:szCs w:val="28"/>
                <w:lang w:val="kk-KZ"/>
              </w:rPr>
              <w:t xml:space="preserve"> </w:t>
            </w:r>
          </w:p>
        </w:tc>
      </w:tr>
    </w:tbl>
    <w:p w:rsidR="008D6C24" w:rsidRDefault="00C643E9">
      <w:pPr>
        <w:spacing w:after="0" w:line="240" w:lineRule="auto"/>
        <w:jc w:val="both"/>
        <w:rPr>
          <w:rFonts w:ascii="Times New Roman" w:hAnsi="Times New Roman" w:cs="Times New Roman"/>
          <w:b/>
          <w:color w:val="000000"/>
          <w:sz w:val="28"/>
          <w:szCs w:val="28"/>
          <w:lang w:val="kk-KZ"/>
        </w:rPr>
      </w:pPr>
      <w:bookmarkStart w:id="15" w:name="z46"/>
      <w:bookmarkEnd w:id="14"/>
      <w:r>
        <w:rPr>
          <w:rFonts w:ascii="Times New Roman" w:hAnsi="Times New Roman" w:cs="Times New Roman"/>
          <w:b/>
          <w:color w:val="000000"/>
          <w:sz w:val="28"/>
          <w:szCs w:val="28"/>
          <w:lang w:val="kk-KZ"/>
        </w:rPr>
        <w:t>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p w:rsidR="008B31A1" w:rsidRDefault="008B31A1">
      <w:pPr>
        <w:spacing w:after="0" w:line="240" w:lineRule="auto"/>
        <w:ind w:firstLine="708"/>
        <w:jc w:val="both"/>
        <w:rPr>
          <w:rFonts w:ascii="Times New Roman" w:hAnsi="Times New Roman" w:cs="Times New Roman"/>
          <w:bCs/>
          <w:sz w:val="28"/>
          <w:szCs w:val="28"/>
          <w:lang w:val="kk-KZ"/>
        </w:rPr>
      </w:pPr>
    </w:p>
    <w:p w:rsidR="008D6C24" w:rsidRDefault="00C643E9">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№18 «Гауһар» бөбекжай-балабақшасында  ұсынылған диагностика құжаттамалары 2-5  жас кезеңіне арналған тәрбиеленушілер жетістіктерінің мониторингі </w:t>
      </w:r>
      <w:r w:rsidR="005D1BDD">
        <w:rPr>
          <w:rFonts w:ascii="Times New Roman" w:hAnsi="Times New Roman" w:cs="Times New Roman"/>
          <w:bCs/>
          <w:sz w:val="28"/>
          <w:szCs w:val="28"/>
          <w:lang w:val="kk-KZ"/>
        </w:rPr>
        <w:t>2025-2026</w:t>
      </w:r>
      <w:r>
        <w:rPr>
          <w:rFonts w:ascii="Times New Roman" w:hAnsi="Times New Roman" w:cs="Times New Roman"/>
          <w:bCs/>
          <w:sz w:val="28"/>
          <w:szCs w:val="28"/>
          <w:lang w:val="kk-KZ"/>
        </w:rPr>
        <w:t xml:space="preserve"> оқу жылдарына толық жасалған. Балалардың жасына сай меңгерген білік дағдыларының қорытындысын талдау барысында педагогтердің  қорытынды жиынтық есептері әдістемелік ұсынымдарда </w:t>
      </w:r>
      <w:r>
        <w:rPr>
          <w:rFonts w:ascii="Times New Roman" w:hAnsi="Times New Roman" w:cs="Times New Roman"/>
          <w:bCs/>
          <w:i/>
          <w:sz w:val="28"/>
          <w:szCs w:val="28"/>
          <w:lang w:val="kk-KZ"/>
        </w:rPr>
        <w:t>(«Мектеп жасына дейінгі балалардың біліктері мен дағдыларының дамуына мониторинг ұйымдастыру мен жүргізудің әдістемелік ұсынымдары»</w:t>
      </w:r>
      <w:r>
        <w:rPr>
          <w:rFonts w:ascii="Times New Roman" w:hAnsi="Times New Roman" w:cs="Times New Roman"/>
          <w:bCs/>
          <w:sz w:val="28"/>
          <w:szCs w:val="28"/>
          <w:lang w:val="kk-KZ"/>
        </w:rPr>
        <w:t>) көрсетілгендей толытырылған.</w:t>
      </w:r>
    </w:p>
    <w:p w:rsidR="008B31A1" w:rsidRDefault="008B31A1">
      <w:pPr>
        <w:spacing w:after="0" w:line="240" w:lineRule="auto"/>
        <w:ind w:firstLine="708"/>
        <w:rPr>
          <w:rFonts w:ascii="Times New Roman" w:hAnsi="Times New Roman" w:cs="Times New Roman"/>
          <w:iCs/>
          <w:sz w:val="28"/>
          <w:szCs w:val="28"/>
          <w:lang w:val="kk-KZ"/>
        </w:rPr>
      </w:pPr>
    </w:p>
    <w:p w:rsidR="008D6C24" w:rsidRDefault="00C643E9">
      <w:pPr>
        <w:spacing w:after="0" w:line="240" w:lineRule="auto"/>
        <w:ind w:firstLine="708"/>
        <w:rPr>
          <w:rFonts w:ascii="Times New Roman" w:hAnsi="Times New Roman" w:cs="Times New Roman"/>
          <w:iCs/>
          <w:sz w:val="28"/>
          <w:szCs w:val="28"/>
          <w:lang w:val="kk-KZ"/>
        </w:rPr>
      </w:pPr>
      <w:r>
        <w:rPr>
          <w:rFonts w:ascii="Times New Roman" w:hAnsi="Times New Roman" w:cs="Times New Roman"/>
          <w:iCs/>
          <w:sz w:val="28"/>
          <w:szCs w:val="28"/>
          <w:lang w:val="kk-KZ"/>
        </w:rPr>
        <w:t>Тәрбиеленушілердің біліктері мен дағдыларының дамуы төмендегі кестеге сәйкес жасалған:</w:t>
      </w:r>
    </w:p>
    <w:p w:rsidR="008B31A1" w:rsidRDefault="008B31A1">
      <w:pPr>
        <w:spacing w:after="0" w:line="240" w:lineRule="auto"/>
        <w:jc w:val="center"/>
        <w:rPr>
          <w:rFonts w:ascii="Times New Roman" w:hAnsi="Times New Roman" w:cs="Times New Roman"/>
          <w:b/>
          <w:sz w:val="28"/>
          <w:szCs w:val="28"/>
          <w:lang w:val="kk-KZ"/>
        </w:rPr>
      </w:pPr>
    </w:p>
    <w:bookmarkEnd w:id="15"/>
    <w:p w:rsidR="008D6C24" w:rsidRPr="00356296" w:rsidRDefault="00C643E9" w:rsidP="00A8619A">
      <w:pPr>
        <w:spacing w:after="0" w:line="240" w:lineRule="auto"/>
        <w:ind w:firstLine="708"/>
        <w:jc w:val="both"/>
        <w:rPr>
          <w:rFonts w:ascii="Times New Roman" w:hAnsi="Times New Roman" w:cs="Times New Roman"/>
          <w:sz w:val="28"/>
          <w:szCs w:val="28"/>
          <w:lang w:val="kk-KZ"/>
        </w:rPr>
      </w:pPr>
      <w:r w:rsidRPr="00356296">
        <w:rPr>
          <w:rFonts w:ascii="Times New Roman" w:hAnsi="Times New Roman" w:cs="Times New Roman"/>
          <w:b/>
          <w:sz w:val="28"/>
          <w:szCs w:val="28"/>
          <w:lang w:val="kk-KZ"/>
        </w:rPr>
        <w:t>Тәрбиеленушілердің оқу жүктемесінің ең жоғары көлеміне өлшемшарттар:</w:t>
      </w:r>
    </w:p>
    <w:p w:rsidR="008B31A1" w:rsidRDefault="008B31A1" w:rsidP="00A8619A">
      <w:pPr>
        <w:spacing w:after="0" w:line="240" w:lineRule="auto"/>
        <w:jc w:val="both"/>
        <w:rPr>
          <w:rFonts w:ascii="Times New Roman" w:hAnsi="Times New Roman" w:cs="Times New Roman"/>
          <w:b/>
          <w:sz w:val="28"/>
          <w:szCs w:val="28"/>
          <w:lang w:val="kk-KZ"/>
        </w:rPr>
      </w:pPr>
      <w:bookmarkStart w:id="16" w:name="z48"/>
    </w:p>
    <w:p w:rsidR="008D6C24" w:rsidRPr="00356296" w:rsidRDefault="00C643E9" w:rsidP="00A8619A">
      <w:pPr>
        <w:spacing w:after="0" w:line="240" w:lineRule="auto"/>
        <w:jc w:val="both"/>
        <w:rPr>
          <w:rFonts w:ascii="Times New Roman" w:hAnsi="Times New Roman" w:cs="Times New Roman"/>
          <w:b/>
          <w:sz w:val="28"/>
          <w:szCs w:val="28"/>
          <w:lang w:val="kk-KZ"/>
        </w:rPr>
      </w:pPr>
      <w:r w:rsidRPr="00356296">
        <w:rPr>
          <w:rFonts w:ascii="Times New Roman" w:hAnsi="Times New Roman" w:cs="Times New Roman"/>
          <w:b/>
          <w:sz w:val="28"/>
          <w:szCs w:val="28"/>
          <w:lang w:val="kk-KZ"/>
        </w:rPr>
        <w:t>МДТО ҮОЖ белгіленген тәрбиеленушілердің оқу жүктемесінің ең жоғары көлеміне қойылатын талаптарға сәйкестігі және сақталуы.</w:t>
      </w:r>
    </w:p>
    <w:p w:rsidR="008B31A1" w:rsidRDefault="008B31A1">
      <w:pPr>
        <w:spacing w:after="0" w:line="240" w:lineRule="auto"/>
        <w:jc w:val="both"/>
        <w:rPr>
          <w:rFonts w:ascii="Times New Roman" w:hAnsi="Times New Roman" w:cs="Times New Roman"/>
          <w:b/>
          <w:sz w:val="28"/>
          <w:szCs w:val="28"/>
          <w:lang w:val="kk-KZ"/>
        </w:rPr>
      </w:pPr>
    </w:p>
    <w:p w:rsidR="008D6C24" w:rsidRPr="00356296" w:rsidRDefault="00C643E9">
      <w:pPr>
        <w:spacing w:after="0" w:line="240" w:lineRule="auto"/>
        <w:jc w:val="both"/>
        <w:rPr>
          <w:rFonts w:ascii="Times New Roman" w:hAnsi="Times New Roman" w:cs="Times New Roman"/>
          <w:sz w:val="28"/>
          <w:szCs w:val="28"/>
          <w:lang w:val="kk-KZ"/>
        </w:rPr>
      </w:pPr>
      <w:r w:rsidRPr="00356296">
        <w:rPr>
          <w:rFonts w:ascii="Times New Roman" w:hAnsi="Times New Roman" w:cs="Times New Roman"/>
          <w:b/>
          <w:sz w:val="28"/>
          <w:szCs w:val="28"/>
          <w:lang w:val="kk-KZ"/>
        </w:rPr>
        <w:t xml:space="preserve">2025 -2026 оқу жылында </w:t>
      </w:r>
      <w:r w:rsidRPr="00356296">
        <w:rPr>
          <w:rFonts w:ascii="Times New Roman" w:eastAsia="Times New Roman" w:hAnsi="Times New Roman" w:cs="Times New Roman"/>
          <w:sz w:val="28"/>
          <w:szCs w:val="28"/>
          <w:lang w:val="kk-KZ"/>
        </w:rPr>
        <w:t>Қазақстан Республикасы Оқу-ағарту министрінің 2022 жылғы 9 қыркүйектегі  №394 бұйрығының  мектепке  дейінгі тәрбие мен  оқытудың  үлгілік оқу бағдарламасы бойынша ортаңғы және ересек топтары 2 қосымша  және мектепалды топтары 3-қосымшасы талаптарына сәйкес келеді.</w:t>
      </w:r>
      <w:bookmarkStart w:id="17" w:name="z49"/>
      <w:bookmarkEnd w:id="16"/>
    </w:p>
    <w:p w:rsidR="008B31A1" w:rsidRDefault="008B31A1">
      <w:pPr>
        <w:pStyle w:val="a7"/>
        <w:ind w:firstLine="284"/>
        <w:jc w:val="both"/>
        <w:rPr>
          <w:rFonts w:ascii="Times New Roman" w:hAnsi="Times New Roman"/>
          <w:sz w:val="28"/>
          <w:szCs w:val="28"/>
        </w:rPr>
      </w:pPr>
    </w:p>
    <w:p w:rsidR="008D6C24" w:rsidRDefault="00C643E9">
      <w:pPr>
        <w:pStyle w:val="a7"/>
        <w:ind w:firstLine="284"/>
        <w:jc w:val="both"/>
        <w:rPr>
          <w:rFonts w:ascii="Times New Roman" w:hAnsi="Times New Roman"/>
          <w:sz w:val="28"/>
          <w:szCs w:val="28"/>
        </w:rPr>
      </w:pPr>
      <w:r w:rsidRPr="00356296">
        <w:rPr>
          <w:rFonts w:ascii="Times New Roman" w:hAnsi="Times New Roman"/>
          <w:sz w:val="28"/>
          <w:szCs w:val="28"/>
        </w:rPr>
        <w:t xml:space="preserve"> «№18 «Гауһар» бөбекжай- балабақшасы» МКҚК - да 2025- 2026 оқу жылында  12 топ жұмыс жасайды .  Оқыту және тәрбиелеу  жұмыстары  қазақ және орыс  тілінде жүргізіледі.</w:t>
      </w:r>
    </w:p>
    <w:p w:rsidR="00551983" w:rsidRPr="00356296" w:rsidRDefault="00551983">
      <w:pPr>
        <w:pStyle w:val="a7"/>
        <w:ind w:firstLine="284"/>
        <w:jc w:val="both"/>
        <w:rPr>
          <w:rFonts w:ascii="Times New Roman" w:hAnsi="Times New Roman"/>
          <w:sz w:val="28"/>
          <w:szCs w:val="28"/>
        </w:rPr>
      </w:pPr>
    </w:p>
    <w:tbl>
      <w:tblPr>
        <w:tblStyle w:val="a5"/>
        <w:tblW w:w="10065" w:type="dxa"/>
        <w:tblInd w:w="108" w:type="dxa"/>
        <w:tblLook w:val="04A0" w:firstRow="1" w:lastRow="0" w:firstColumn="1" w:lastColumn="0" w:noHBand="0" w:noVBand="1"/>
      </w:tblPr>
      <w:tblGrid>
        <w:gridCol w:w="567"/>
        <w:gridCol w:w="3686"/>
        <w:gridCol w:w="1413"/>
        <w:gridCol w:w="1138"/>
        <w:gridCol w:w="1560"/>
        <w:gridCol w:w="1701"/>
      </w:tblGrid>
      <w:tr w:rsidR="00356296" w:rsidRPr="00356296" w:rsidTr="00A8619A">
        <w:trPr>
          <w:trHeight w:val="315"/>
        </w:trPr>
        <w:tc>
          <w:tcPr>
            <w:tcW w:w="567" w:type="dxa"/>
            <w:vMerge w:val="restart"/>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lastRenderedPageBreak/>
              <w:t>№</w:t>
            </w:r>
          </w:p>
        </w:tc>
        <w:tc>
          <w:tcPr>
            <w:tcW w:w="3686" w:type="dxa"/>
            <w:vMerge w:val="restart"/>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Топ атауы</w:t>
            </w:r>
          </w:p>
        </w:tc>
        <w:tc>
          <w:tcPr>
            <w:tcW w:w="1413" w:type="dxa"/>
            <w:vMerge w:val="restart"/>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Жасы</w:t>
            </w:r>
          </w:p>
        </w:tc>
        <w:tc>
          <w:tcPr>
            <w:tcW w:w="1138" w:type="dxa"/>
            <w:vMerge w:val="restart"/>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Топтар саны</w:t>
            </w:r>
          </w:p>
        </w:tc>
        <w:tc>
          <w:tcPr>
            <w:tcW w:w="3261" w:type="dxa"/>
            <w:gridSpan w:val="2"/>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Оның ішінде</w:t>
            </w:r>
          </w:p>
        </w:tc>
      </w:tr>
      <w:tr w:rsidR="00356296" w:rsidRPr="00356296" w:rsidTr="00A8619A">
        <w:trPr>
          <w:trHeight w:val="315"/>
        </w:trPr>
        <w:tc>
          <w:tcPr>
            <w:tcW w:w="567" w:type="dxa"/>
            <w:vMerge/>
          </w:tcPr>
          <w:p w:rsidR="008D6C24" w:rsidRPr="00356296" w:rsidRDefault="008D6C24">
            <w:pPr>
              <w:pStyle w:val="a7"/>
              <w:jc w:val="center"/>
              <w:rPr>
                <w:rFonts w:ascii="Times New Roman" w:hAnsi="Times New Roman"/>
                <w:b/>
                <w:sz w:val="28"/>
                <w:szCs w:val="28"/>
              </w:rPr>
            </w:pPr>
          </w:p>
        </w:tc>
        <w:tc>
          <w:tcPr>
            <w:tcW w:w="3686" w:type="dxa"/>
            <w:vMerge/>
          </w:tcPr>
          <w:p w:rsidR="008D6C24" w:rsidRPr="00356296" w:rsidRDefault="008D6C24">
            <w:pPr>
              <w:pStyle w:val="a7"/>
              <w:jc w:val="center"/>
              <w:rPr>
                <w:rFonts w:ascii="Times New Roman" w:hAnsi="Times New Roman"/>
                <w:b/>
                <w:sz w:val="28"/>
                <w:szCs w:val="28"/>
              </w:rPr>
            </w:pPr>
          </w:p>
        </w:tc>
        <w:tc>
          <w:tcPr>
            <w:tcW w:w="1413" w:type="dxa"/>
            <w:vMerge/>
          </w:tcPr>
          <w:p w:rsidR="008D6C24" w:rsidRPr="00356296" w:rsidRDefault="008D6C24">
            <w:pPr>
              <w:pStyle w:val="a7"/>
              <w:jc w:val="center"/>
              <w:rPr>
                <w:rFonts w:ascii="Times New Roman" w:hAnsi="Times New Roman"/>
                <w:b/>
                <w:sz w:val="28"/>
                <w:szCs w:val="28"/>
              </w:rPr>
            </w:pPr>
          </w:p>
        </w:tc>
        <w:tc>
          <w:tcPr>
            <w:tcW w:w="1138" w:type="dxa"/>
            <w:vMerge/>
          </w:tcPr>
          <w:p w:rsidR="008D6C24" w:rsidRPr="00356296" w:rsidRDefault="008D6C24">
            <w:pPr>
              <w:pStyle w:val="a7"/>
              <w:jc w:val="center"/>
              <w:rPr>
                <w:rFonts w:ascii="Times New Roman" w:hAnsi="Times New Roman"/>
                <w:b/>
                <w:sz w:val="28"/>
                <w:szCs w:val="28"/>
              </w:rPr>
            </w:pPr>
          </w:p>
        </w:tc>
        <w:tc>
          <w:tcPr>
            <w:tcW w:w="1560" w:type="dxa"/>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Қазақ топ саны</w:t>
            </w:r>
          </w:p>
        </w:tc>
        <w:tc>
          <w:tcPr>
            <w:tcW w:w="1701" w:type="dxa"/>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Орыс топ саны</w:t>
            </w:r>
          </w:p>
        </w:tc>
      </w:tr>
      <w:tr w:rsidR="00356296" w:rsidRPr="00356296" w:rsidTr="00A8619A">
        <w:tc>
          <w:tcPr>
            <w:tcW w:w="567"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1</w:t>
            </w:r>
          </w:p>
        </w:tc>
        <w:tc>
          <w:tcPr>
            <w:tcW w:w="3686"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Кіші топ</w:t>
            </w:r>
          </w:p>
        </w:tc>
        <w:tc>
          <w:tcPr>
            <w:tcW w:w="1413"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2 жас</w:t>
            </w:r>
          </w:p>
        </w:tc>
        <w:tc>
          <w:tcPr>
            <w:tcW w:w="1138"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3</w:t>
            </w:r>
          </w:p>
        </w:tc>
        <w:tc>
          <w:tcPr>
            <w:tcW w:w="1560"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2</w:t>
            </w:r>
          </w:p>
        </w:tc>
        <w:tc>
          <w:tcPr>
            <w:tcW w:w="1701"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1</w:t>
            </w:r>
          </w:p>
        </w:tc>
      </w:tr>
      <w:tr w:rsidR="00356296" w:rsidRPr="00356296" w:rsidTr="00A8619A">
        <w:tc>
          <w:tcPr>
            <w:tcW w:w="567"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2</w:t>
            </w:r>
          </w:p>
        </w:tc>
        <w:tc>
          <w:tcPr>
            <w:tcW w:w="3686"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 xml:space="preserve">Ортаңғы топ </w:t>
            </w:r>
          </w:p>
        </w:tc>
        <w:tc>
          <w:tcPr>
            <w:tcW w:w="1413"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3 жас</w:t>
            </w:r>
          </w:p>
        </w:tc>
        <w:tc>
          <w:tcPr>
            <w:tcW w:w="1138"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3</w:t>
            </w:r>
          </w:p>
        </w:tc>
        <w:tc>
          <w:tcPr>
            <w:tcW w:w="1560"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2</w:t>
            </w:r>
          </w:p>
        </w:tc>
        <w:tc>
          <w:tcPr>
            <w:tcW w:w="1701"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1</w:t>
            </w:r>
          </w:p>
        </w:tc>
      </w:tr>
      <w:tr w:rsidR="00356296" w:rsidRPr="00356296" w:rsidTr="00A8619A">
        <w:tc>
          <w:tcPr>
            <w:tcW w:w="567"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3</w:t>
            </w:r>
          </w:p>
        </w:tc>
        <w:tc>
          <w:tcPr>
            <w:tcW w:w="3686"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Ересек топ</w:t>
            </w:r>
          </w:p>
        </w:tc>
        <w:tc>
          <w:tcPr>
            <w:tcW w:w="1413"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4 жас</w:t>
            </w:r>
          </w:p>
        </w:tc>
        <w:tc>
          <w:tcPr>
            <w:tcW w:w="1138"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3</w:t>
            </w:r>
          </w:p>
        </w:tc>
        <w:tc>
          <w:tcPr>
            <w:tcW w:w="1560"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2</w:t>
            </w:r>
          </w:p>
        </w:tc>
        <w:tc>
          <w:tcPr>
            <w:tcW w:w="1701"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1</w:t>
            </w:r>
          </w:p>
        </w:tc>
      </w:tr>
      <w:tr w:rsidR="00356296" w:rsidRPr="00356296" w:rsidTr="00A8619A">
        <w:tc>
          <w:tcPr>
            <w:tcW w:w="567"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4</w:t>
            </w:r>
          </w:p>
        </w:tc>
        <w:tc>
          <w:tcPr>
            <w:tcW w:w="3686"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Мектепалды тобы</w:t>
            </w:r>
          </w:p>
        </w:tc>
        <w:tc>
          <w:tcPr>
            <w:tcW w:w="1413" w:type="dxa"/>
          </w:tcPr>
          <w:p w:rsidR="008D6C24" w:rsidRPr="00356296" w:rsidRDefault="00C643E9">
            <w:pPr>
              <w:pStyle w:val="a7"/>
              <w:jc w:val="both"/>
              <w:rPr>
                <w:rFonts w:ascii="Times New Roman" w:hAnsi="Times New Roman"/>
                <w:sz w:val="28"/>
                <w:szCs w:val="28"/>
              </w:rPr>
            </w:pPr>
            <w:r w:rsidRPr="00356296">
              <w:rPr>
                <w:rFonts w:ascii="Times New Roman" w:hAnsi="Times New Roman"/>
                <w:sz w:val="28"/>
                <w:szCs w:val="28"/>
              </w:rPr>
              <w:t>5 жас</w:t>
            </w:r>
          </w:p>
        </w:tc>
        <w:tc>
          <w:tcPr>
            <w:tcW w:w="1138"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3</w:t>
            </w:r>
          </w:p>
        </w:tc>
        <w:tc>
          <w:tcPr>
            <w:tcW w:w="1560" w:type="dxa"/>
          </w:tcPr>
          <w:p w:rsidR="008D6C24" w:rsidRPr="00356296" w:rsidRDefault="00C643E9">
            <w:pPr>
              <w:pStyle w:val="a7"/>
              <w:jc w:val="center"/>
              <w:rPr>
                <w:rFonts w:ascii="Times New Roman" w:hAnsi="Times New Roman"/>
                <w:sz w:val="28"/>
                <w:szCs w:val="28"/>
              </w:rPr>
            </w:pPr>
            <w:r w:rsidRPr="00356296">
              <w:rPr>
                <w:rFonts w:ascii="Times New Roman" w:hAnsi="Times New Roman"/>
                <w:sz w:val="28"/>
                <w:szCs w:val="28"/>
              </w:rPr>
              <w:t>3</w:t>
            </w:r>
          </w:p>
        </w:tc>
        <w:tc>
          <w:tcPr>
            <w:tcW w:w="1701" w:type="dxa"/>
          </w:tcPr>
          <w:p w:rsidR="008D6C24" w:rsidRPr="00356296" w:rsidRDefault="008D6C24">
            <w:pPr>
              <w:pStyle w:val="a7"/>
              <w:jc w:val="center"/>
              <w:rPr>
                <w:rFonts w:ascii="Times New Roman" w:hAnsi="Times New Roman"/>
                <w:sz w:val="28"/>
                <w:szCs w:val="28"/>
              </w:rPr>
            </w:pPr>
          </w:p>
        </w:tc>
      </w:tr>
      <w:tr w:rsidR="008D6C24" w:rsidRPr="00356296" w:rsidTr="00A8619A">
        <w:tc>
          <w:tcPr>
            <w:tcW w:w="5666" w:type="dxa"/>
            <w:gridSpan w:val="3"/>
          </w:tcPr>
          <w:p w:rsidR="008D6C24" w:rsidRPr="00356296" w:rsidRDefault="00C643E9">
            <w:pPr>
              <w:pStyle w:val="a7"/>
              <w:jc w:val="center"/>
              <w:rPr>
                <w:rFonts w:ascii="Times New Roman" w:hAnsi="Times New Roman"/>
                <w:sz w:val="28"/>
                <w:szCs w:val="28"/>
              </w:rPr>
            </w:pPr>
            <w:r w:rsidRPr="00356296">
              <w:rPr>
                <w:rFonts w:ascii="Times New Roman" w:hAnsi="Times New Roman"/>
                <w:b/>
                <w:sz w:val="28"/>
                <w:szCs w:val="28"/>
              </w:rPr>
              <w:t>Барлығы</w:t>
            </w:r>
          </w:p>
        </w:tc>
        <w:tc>
          <w:tcPr>
            <w:tcW w:w="1138" w:type="dxa"/>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12</w:t>
            </w:r>
          </w:p>
        </w:tc>
        <w:tc>
          <w:tcPr>
            <w:tcW w:w="1560" w:type="dxa"/>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9</w:t>
            </w:r>
          </w:p>
        </w:tc>
        <w:tc>
          <w:tcPr>
            <w:tcW w:w="1701" w:type="dxa"/>
          </w:tcPr>
          <w:p w:rsidR="008D6C24" w:rsidRPr="00356296" w:rsidRDefault="00C643E9">
            <w:pPr>
              <w:pStyle w:val="a7"/>
              <w:jc w:val="center"/>
              <w:rPr>
                <w:rFonts w:ascii="Times New Roman" w:hAnsi="Times New Roman"/>
                <w:b/>
                <w:sz w:val="28"/>
                <w:szCs w:val="28"/>
              </w:rPr>
            </w:pPr>
            <w:r w:rsidRPr="00356296">
              <w:rPr>
                <w:rFonts w:ascii="Times New Roman" w:hAnsi="Times New Roman"/>
                <w:b/>
                <w:sz w:val="28"/>
                <w:szCs w:val="28"/>
              </w:rPr>
              <w:t>3</w:t>
            </w:r>
          </w:p>
        </w:tc>
      </w:tr>
    </w:tbl>
    <w:p w:rsidR="008D6C24" w:rsidRPr="00356296" w:rsidRDefault="008D6C24">
      <w:pPr>
        <w:pStyle w:val="a7"/>
        <w:ind w:right="367"/>
        <w:jc w:val="both"/>
        <w:rPr>
          <w:rFonts w:ascii="Times New Roman" w:hAnsi="Times New Roman"/>
          <w:sz w:val="28"/>
          <w:szCs w:val="28"/>
        </w:rPr>
      </w:pPr>
    </w:p>
    <w:p w:rsidR="008D6C24" w:rsidRPr="00356296" w:rsidRDefault="00C643E9">
      <w:pPr>
        <w:spacing w:after="0" w:line="240" w:lineRule="auto"/>
        <w:jc w:val="both"/>
        <w:rPr>
          <w:rFonts w:ascii="Times New Roman" w:hAnsi="Times New Roman" w:cs="Times New Roman"/>
          <w:b/>
          <w:sz w:val="28"/>
          <w:szCs w:val="28"/>
          <w:lang w:val="kk-KZ"/>
        </w:rPr>
      </w:pPr>
      <w:r w:rsidRPr="00356296">
        <w:rPr>
          <w:rFonts w:ascii="Times New Roman" w:hAnsi="Times New Roman" w:cs="Times New Roman"/>
          <w:b/>
          <w:sz w:val="28"/>
          <w:szCs w:val="28"/>
          <w:lang w:val="kk-KZ"/>
        </w:rPr>
        <w:t>Тәрбие мен оқыту мерзіміне қойылатын талаптар:</w:t>
      </w:r>
      <w:bookmarkStart w:id="18" w:name="z50"/>
      <w:bookmarkEnd w:id="17"/>
    </w:p>
    <w:p w:rsidR="008D6C24" w:rsidRPr="00356296" w:rsidRDefault="00C643E9">
      <w:pPr>
        <w:spacing w:after="0" w:line="240" w:lineRule="auto"/>
        <w:jc w:val="both"/>
        <w:rPr>
          <w:rFonts w:ascii="Times New Roman" w:hAnsi="Times New Roman" w:cs="Times New Roman"/>
          <w:b/>
          <w:sz w:val="28"/>
          <w:szCs w:val="28"/>
          <w:lang w:val="kk-KZ"/>
        </w:rPr>
      </w:pPr>
      <w:r w:rsidRPr="00356296">
        <w:rPr>
          <w:rFonts w:ascii="Times New Roman" w:hAnsi="Times New Roman" w:cs="Times New Roman"/>
          <w:b/>
          <w:sz w:val="28"/>
          <w:szCs w:val="28"/>
          <w:lang w:val="kk-KZ"/>
        </w:rPr>
        <w:t>балалардың жасын ескере отырып, жас топтарын қалыптастыру кезінде талаптарды сақтау;</w:t>
      </w:r>
    </w:p>
    <w:p w:rsidR="008D6C24" w:rsidRPr="00356296" w:rsidRDefault="00C643E9" w:rsidP="00A8619A">
      <w:pPr>
        <w:spacing w:after="0" w:line="240" w:lineRule="auto"/>
        <w:jc w:val="center"/>
        <w:rPr>
          <w:rFonts w:ascii="Times New Roman" w:hAnsi="Times New Roman" w:cs="Times New Roman"/>
          <w:b/>
          <w:sz w:val="28"/>
          <w:szCs w:val="28"/>
          <w:lang w:val="kk-KZ"/>
        </w:rPr>
      </w:pPr>
      <w:r w:rsidRPr="00356296">
        <w:rPr>
          <w:rFonts w:ascii="Times New Roman" w:hAnsi="Times New Roman" w:cs="Times New Roman"/>
          <w:b/>
          <w:sz w:val="28"/>
          <w:szCs w:val="28"/>
          <w:lang w:val="kk-KZ"/>
        </w:rPr>
        <w:t>202</w:t>
      </w:r>
      <w:r w:rsidRPr="00356296">
        <w:rPr>
          <w:rFonts w:ascii="Times New Roman" w:hAnsi="Times New Roman" w:cs="Times New Roman"/>
          <w:b/>
          <w:sz w:val="28"/>
          <w:szCs w:val="28"/>
        </w:rPr>
        <w:t>5</w:t>
      </w:r>
      <w:r w:rsidRPr="00356296">
        <w:rPr>
          <w:rFonts w:ascii="Times New Roman" w:hAnsi="Times New Roman" w:cs="Times New Roman"/>
          <w:b/>
          <w:sz w:val="28"/>
          <w:szCs w:val="28"/>
          <w:lang w:val="kk-KZ"/>
        </w:rPr>
        <w:t>-202</w:t>
      </w:r>
      <w:r w:rsidRPr="00356296">
        <w:rPr>
          <w:rFonts w:ascii="Times New Roman" w:hAnsi="Times New Roman" w:cs="Times New Roman"/>
          <w:b/>
          <w:sz w:val="28"/>
          <w:szCs w:val="28"/>
        </w:rPr>
        <w:t>6</w:t>
      </w:r>
      <w:r w:rsidRPr="00356296">
        <w:rPr>
          <w:rFonts w:ascii="Times New Roman" w:hAnsi="Times New Roman" w:cs="Times New Roman"/>
          <w:b/>
          <w:sz w:val="28"/>
          <w:szCs w:val="28"/>
          <w:lang w:val="kk-KZ"/>
        </w:rPr>
        <w:t xml:space="preserve"> оқу жылында</w:t>
      </w:r>
    </w:p>
    <w:tbl>
      <w:tblPr>
        <w:tblStyle w:val="a5"/>
        <w:tblW w:w="0" w:type="auto"/>
        <w:tblLook w:val="04A0" w:firstRow="1" w:lastRow="0" w:firstColumn="1" w:lastColumn="0" w:noHBand="0" w:noVBand="1"/>
      </w:tblPr>
      <w:tblGrid>
        <w:gridCol w:w="1915"/>
        <w:gridCol w:w="963"/>
        <w:gridCol w:w="1450"/>
        <w:gridCol w:w="1615"/>
        <w:gridCol w:w="1915"/>
        <w:gridCol w:w="1915"/>
      </w:tblGrid>
      <w:tr w:rsidR="00356296" w:rsidRPr="00356296">
        <w:trPr>
          <w:trHeight w:val="230"/>
        </w:trPr>
        <w:tc>
          <w:tcPr>
            <w:tcW w:w="1915" w:type="dxa"/>
            <w:vMerge w:val="restart"/>
          </w:tcPr>
          <w:p w:rsidR="008D6C24" w:rsidRPr="00356296" w:rsidRDefault="00C643E9" w:rsidP="00A8619A">
            <w:pPr>
              <w:spacing w:after="0" w:line="240" w:lineRule="auto"/>
              <w:jc w:val="center"/>
              <w:rPr>
                <w:rFonts w:ascii="Times New Roman" w:eastAsia="Times New Roman" w:hAnsi="Times New Roman" w:cs="Times New Roman"/>
                <w:sz w:val="28"/>
                <w:szCs w:val="28"/>
              </w:rPr>
            </w:pPr>
            <w:proofErr w:type="spellStart"/>
            <w:r w:rsidRPr="00356296">
              <w:rPr>
                <w:rFonts w:ascii="Times New Roman" w:eastAsia="Times New Roman" w:hAnsi="Times New Roman" w:cs="Times New Roman"/>
                <w:sz w:val="28"/>
                <w:szCs w:val="28"/>
              </w:rPr>
              <w:t>Оқу</w:t>
            </w:r>
            <w:proofErr w:type="spellEnd"/>
          </w:p>
          <w:p w:rsidR="008D6C24" w:rsidRPr="00356296" w:rsidRDefault="00C643E9" w:rsidP="00A8619A">
            <w:pPr>
              <w:spacing w:after="0" w:line="240" w:lineRule="auto"/>
              <w:jc w:val="center"/>
              <w:rPr>
                <w:rFonts w:ascii="Times New Roman" w:eastAsia="Times New Roman" w:hAnsi="Times New Roman" w:cs="Times New Roman"/>
                <w:b/>
                <w:sz w:val="28"/>
                <w:szCs w:val="28"/>
              </w:rPr>
            </w:pPr>
            <w:proofErr w:type="spellStart"/>
            <w:r w:rsidRPr="00356296">
              <w:rPr>
                <w:rFonts w:ascii="Times New Roman" w:eastAsia="Times New Roman" w:hAnsi="Times New Roman" w:cs="Times New Roman"/>
                <w:sz w:val="28"/>
                <w:szCs w:val="28"/>
              </w:rPr>
              <w:t>жылдар</w:t>
            </w:r>
            <w:proofErr w:type="spellEnd"/>
          </w:p>
        </w:tc>
        <w:tc>
          <w:tcPr>
            <w:tcW w:w="963" w:type="dxa"/>
            <w:vMerge w:val="restart"/>
            <w:tcBorders>
              <w:right w:val="single" w:sz="4" w:space="0" w:color="auto"/>
            </w:tcBorders>
          </w:tcPr>
          <w:p w:rsidR="008D6C24" w:rsidRPr="00356296" w:rsidRDefault="00C643E9" w:rsidP="00A8619A">
            <w:pPr>
              <w:spacing w:after="0" w:line="240" w:lineRule="auto"/>
              <w:jc w:val="center"/>
              <w:rPr>
                <w:rFonts w:ascii="Times New Roman" w:eastAsia="Times New Roman" w:hAnsi="Times New Roman" w:cs="Times New Roman"/>
                <w:b/>
                <w:sz w:val="28"/>
                <w:szCs w:val="28"/>
              </w:rPr>
            </w:pPr>
            <w:r w:rsidRPr="00356296">
              <w:rPr>
                <w:rFonts w:ascii="Times New Roman" w:eastAsia="Times New Roman" w:hAnsi="Times New Roman" w:cs="Times New Roman"/>
                <w:sz w:val="28"/>
                <w:szCs w:val="28"/>
              </w:rPr>
              <w:t>Бала саны</w:t>
            </w:r>
          </w:p>
        </w:tc>
        <w:tc>
          <w:tcPr>
            <w:tcW w:w="1450" w:type="dxa"/>
            <w:tcBorders>
              <w:left w:val="single" w:sz="4" w:space="0" w:color="auto"/>
              <w:bottom w:val="single" w:sz="4" w:space="0" w:color="auto"/>
            </w:tcBorders>
            <w:shd w:val="clear" w:color="auto" w:fill="auto"/>
          </w:tcPr>
          <w:p w:rsidR="008D6C24" w:rsidRPr="00356296" w:rsidRDefault="00C643E9" w:rsidP="00A8619A">
            <w:pPr>
              <w:spacing w:after="0" w:line="240" w:lineRule="auto"/>
              <w:jc w:val="center"/>
              <w:rPr>
                <w:rFonts w:ascii="Times New Roman" w:eastAsia="Times New Roman" w:hAnsi="Times New Roman" w:cs="Times New Roman"/>
                <w:b/>
                <w:sz w:val="28"/>
                <w:szCs w:val="28"/>
              </w:rPr>
            </w:pPr>
            <w:r w:rsidRPr="00356296">
              <w:rPr>
                <w:rFonts w:ascii="Times New Roman" w:eastAsia="Times New Roman" w:hAnsi="Times New Roman" w:cs="Times New Roman"/>
                <w:sz w:val="28"/>
                <w:szCs w:val="28"/>
              </w:rPr>
              <w:t xml:space="preserve">2-3 </w:t>
            </w:r>
            <w:proofErr w:type="spellStart"/>
            <w:r w:rsidRPr="00356296">
              <w:rPr>
                <w:rFonts w:ascii="Times New Roman" w:eastAsia="Times New Roman" w:hAnsi="Times New Roman" w:cs="Times New Roman"/>
                <w:sz w:val="28"/>
                <w:szCs w:val="28"/>
              </w:rPr>
              <w:t>жас</w:t>
            </w:r>
            <w:proofErr w:type="spellEnd"/>
          </w:p>
        </w:tc>
        <w:tc>
          <w:tcPr>
            <w:tcW w:w="1615" w:type="dxa"/>
            <w:tcBorders>
              <w:bottom w:val="single" w:sz="4" w:space="0" w:color="auto"/>
            </w:tcBorders>
          </w:tcPr>
          <w:p w:rsidR="008D6C24" w:rsidRPr="00356296" w:rsidRDefault="00C643E9" w:rsidP="00A8619A">
            <w:pPr>
              <w:spacing w:after="0" w:line="240" w:lineRule="auto"/>
              <w:jc w:val="center"/>
              <w:rPr>
                <w:rFonts w:ascii="Times New Roman" w:eastAsia="Times New Roman" w:hAnsi="Times New Roman" w:cs="Times New Roman"/>
                <w:b/>
                <w:sz w:val="28"/>
                <w:szCs w:val="28"/>
              </w:rPr>
            </w:pPr>
            <w:r w:rsidRPr="00356296">
              <w:rPr>
                <w:rFonts w:ascii="Times New Roman" w:eastAsia="Times New Roman" w:hAnsi="Times New Roman" w:cs="Times New Roman"/>
                <w:sz w:val="28"/>
                <w:szCs w:val="28"/>
              </w:rPr>
              <w:t xml:space="preserve">3-4 </w:t>
            </w:r>
            <w:proofErr w:type="spellStart"/>
            <w:r w:rsidRPr="00356296">
              <w:rPr>
                <w:rFonts w:ascii="Times New Roman" w:eastAsia="Times New Roman" w:hAnsi="Times New Roman" w:cs="Times New Roman"/>
                <w:sz w:val="28"/>
                <w:szCs w:val="28"/>
              </w:rPr>
              <w:t>жас</w:t>
            </w:r>
            <w:proofErr w:type="spellEnd"/>
          </w:p>
        </w:tc>
        <w:tc>
          <w:tcPr>
            <w:tcW w:w="1915" w:type="dxa"/>
            <w:tcBorders>
              <w:top w:val="single" w:sz="4" w:space="0" w:color="auto"/>
              <w:bottom w:val="single" w:sz="4" w:space="0" w:color="auto"/>
            </w:tcBorders>
          </w:tcPr>
          <w:p w:rsidR="008D6C24" w:rsidRPr="00356296" w:rsidRDefault="00C643E9" w:rsidP="00A8619A">
            <w:pPr>
              <w:spacing w:after="0" w:line="240" w:lineRule="auto"/>
              <w:jc w:val="center"/>
              <w:rPr>
                <w:rFonts w:ascii="Times New Roman" w:eastAsia="Times New Roman" w:hAnsi="Times New Roman" w:cs="Times New Roman"/>
                <w:b/>
                <w:sz w:val="28"/>
                <w:szCs w:val="28"/>
              </w:rPr>
            </w:pPr>
            <w:r w:rsidRPr="00356296">
              <w:rPr>
                <w:rFonts w:ascii="Times New Roman" w:eastAsia="Times New Roman" w:hAnsi="Times New Roman" w:cs="Times New Roman"/>
                <w:sz w:val="28"/>
                <w:szCs w:val="28"/>
              </w:rPr>
              <w:t xml:space="preserve">4-5 </w:t>
            </w:r>
            <w:proofErr w:type="spellStart"/>
            <w:r w:rsidRPr="00356296">
              <w:rPr>
                <w:rFonts w:ascii="Times New Roman" w:eastAsia="Times New Roman" w:hAnsi="Times New Roman" w:cs="Times New Roman"/>
                <w:sz w:val="28"/>
                <w:szCs w:val="28"/>
              </w:rPr>
              <w:t>жас</w:t>
            </w:r>
            <w:proofErr w:type="spellEnd"/>
          </w:p>
        </w:tc>
        <w:tc>
          <w:tcPr>
            <w:tcW w:w="1915" w:type="dxa"/>
            <w:tcBorders>
              <w:bottom w:val="single" w:sz="4" w:space="0" w:color="auto"/>
            </w:tcBorders>
          </w:tcPr>
          <w:p w:rsidR="008D6C24" w:rsidRPr="00356296" w:rsidRDefault="00C643E9" w:rsidP="00A8619A">
            <w:pPr>
              <w:spacing w:after="0" w:line="240" w:lineRule="auto"/>
              <w:jc w:val="center"/>
              <w:rPr>
                <w:rFonts w:ascii="Times New Roman" w:eastAsia="Times New Roman" w:hAnsi="Times New Roman" w:cs="Times New Roman"/>
                <w:b/>
                <w:sz w:val="28"/>
                <w:szCs w:val="28"/>
              </w:rPr>
            </w:pPr>
            <w:r w:rsidRPr="00356296">
              <w:rPr>
                <w:rFonts w:ascii="Times New Roman" w:eastAsia="Times New Roman" w:hAnsi="Times New Roman" w:cs="Times New Roman"/>
                <w:sz w:val="28"/>
                <w:szCs w:val="28"/>
              </w:rPr>
              <w:t xml:space="preserve">5-6 </w:t>
            </w:r>
            <w:proofErr w:type="spellStart"/>
            <w:r w:rsidRPr="00356296">
              <w:rPr>
                <w:rFonts w:ascii="Times New Roman" w:eastAsia="Times New Roman" w:hAnsi="Times New Roman" w:cs="Times New Roman"/>
                <w:sz w:val="28"/>
                <w:szCs w:val="28"/>
              </w:rPr>
              <w:t>жас</w:t>
            </w:r>
            <w:proofErr w:type="spellEnd"/>
          </w:p>
        </w:tc>
      </w:tr>
      <w:tr w:rsidR="00356296" w:rsidRPr="00356296">
        <w:trPr>
          <w:trHeight w:val="306"/>
        </w:trPr>
        <w:tc>
          <w:tcPr>
            <w:tcW w:w="1915" w:type="dxa"/>
            <w:vMerge/>
          </w:tcPr>
          <w:p w:rsidR="008D6C24" w:rsidRPr="00356296" w:rsidRDefault="008D6C24" w:rsidP="00A8619A">
            <w:pPr>
              <w:spacing w:after="0" w:line="240" w:lineRule="auto"/>
              <w:jc w:val="center"/>
              <w:rPr>
                <w:rFonts w:ascii="Times New Roman" w:hAnsi="Times New Roman" w:cs="Times New Roman"/>
                <w:sz w:val="28"/>
                <w:szCs w:val="28"/>
              </w:rPr>
            </w:pPr>
          </w:p>
        </w:tc>
        <w:tc>
          <w:tcPr>
            <w:tcW w:w="963" w:type="dxa"/>
            <w:vMerge/>
            <w:tcBorders>
              <w:right w:val="single" w:sz="4" w:space="0" w:color="auto"/>
            </w:tcBorders>
          </w:tcPr>
          <w:p w:rsidR="008D6C24" w:rsidRPr="00356296" w:rsidRDefault="008D6C24" w:rsidP="00A8619A">
            <w:pPr>
              <w:spacing w:after="0" w:line="240" w:lineRule="auto"/>
              <w:jc w:val="center"/>
              <w:rPr>
                <w:rFonts w:ascii="Times New Roman" w:hAnsi="Times New Roman" w:cs="Times New Roman"/>
                <w:sz w:val="28"/>
                <w:szCs w:val="28"/>
              </w:rPr>
            </w:pPr>
          </w:p>
        </w:tc>
        <w:tc>
          <w:tcPr>
            <w:tcW w:w="1450" w:type="dxa"/>
            <w:tcBorders>
              <w:top w:val="single" w:sz="4" w:space="0" w:color="auto"/>
              <w:left w:val="single" w:sz="4" w:space="0" w:color="auto"/>
              <w:bottom w:val="single" w:sz="4" w:space="0" w:color="auto"/>
            </w:tcBorders>
            <w:shd w:val="clear" w:color="auto" w:fill="auto"/>
          </w:tcPr>
          <w:p w:rsidR="008D6C24" w:rsidRPr="00356296" w:rsidRDefault="00C643E9" w:rsidP="00A8619A">
            <w:pPr>
              <w:spacing w:after="0" w:line="240" w:lineRule="auto"/>
              <w:jc w:val="center"/>
              <w:rPr>
                <w:rFonts w:ascii="Times New Roman" w:hAnsi="Times New Roman" w:cs="Times New Roman"/>
                <w:sz w:val="28"/>
                <w:szCs w:val="28"/>
                <w:lang w:val="kk-KZ"/>
              </w:rPr>
            </w:pPr>
            <w:r w:rsidRPr="00356296">
              <w:rPr>
                <w:rFonts w:ascii="Times New Roman" w:hAnsi="Times New Roman" w:cs="Times New Roman"/>
                <w:sz w:val="28"/>
                <w:szCs w:val="28"/>
              </w:rPr>
              <w:t>К</w:t>
            </w:r>
            <w:r w:rsidRPr="00356296">
              <w:rPr>
                <w:rFonts w:ascii="Times New Roman" w:hAnsi="Times New Roman" w:cs="Times New Roman"/>
                <w:sz w:val="28"/>
                <w:szCs w:val="28"/>
                <w:lang w:val="kk-KZ"/>
              </w:rPr>
              <w:t>іші топ</w:t>
            </w:r>
          </w:p>
        </w:tc>
        <w:tc>
          <w:tcPr>
            <w:tcW w:w="1615" w:type="dxa"/>
            <w:tcBorders>
              <w:top w:val="single" w:sz="4" w:space="0" w:color="auto"/>
            </w:tcBorders>
          </w:tcPr>
          <w:p w:rsidR="008D6C24" w:rsidRPr="00356296" w:rsidRDefault="00C643E9" w:rsidP="00A8619A">
            <w:pPr>
              <w:spacing w:after="0" w:line="240" w:lineRule="auto"/>
              <w:jc w:val="center"/>
              <w:rPr>
                <w:rFonts w:ascii="Times New Roman" w:hAnsi="Times New Roman" w:cs="Times New Roman"/>
                <w:sz w:val="28"/>
                <w:szCs w:val="28"/>
                <w:lang w:val="kk-KZ"/>
              </w:rPr>
            </w:pPr>
            <w:r w:rsidRPr="00356296">
              <w:rPr>
                <w:rFonts w:ascii="Times New Roman" w:hAnsi="Times New Roman" w:cs="Times New Roman"/>
                <w:sz w:val="28"/>
                <w:szCs w:val="28"/>
                <w:lang w:val="kk-KZ"/>
              </w:rPr>
              <w:t>Ортаңғы топ</w:t>
            </w:r>
          </w:p>
        </w:tc>
        <w:tc>
          <w:tcPr>
            <w:tcW w:w="1915" w:type="dxa"/>
            <w:tcBorders>
              <w:top w:val="single" w:sz="4" w:space="0" w:color="auto"/>
            </w:tcBorders>
          </w:tcPr>
          <w:p w:rsidR="008D6C24" w:rsidRPr="00356296" w:rsidRDefault="00C643E9" w:rsidP="00A8619A">
            <w:pPr>
              <w:spacing w:after="0" w:line="240" w:lineRule="auto"/>
              <w:jc w:val="center"/>
              <w:rPr>
                <w:rFonts w:ascii="Times New Roman" w:hAnsi="Times New Roman" w:cs="Times New Roman"/>
                <w:sz w:val="28"/>
                <w:szCs w:val="28"/>
                <w:lang w:val="kk-KZ"/>
              </w:rPr>
            </w:pPr>
            <w:r w:rsidRPr="00356296">
              <w:rPr>
                <w:rFonts w:ascii="Times New Roman" w:hAnsi="Times New Roman" w:cs="Times New Roman"/>
                <w:sz w:val="28"/>
                <w:szCs w:val="28"/>
                <w:lang w:val="kk-KZ"/>
              </w:rPr>
              <w:t>Ересек топ</w:t>
            </w:r>
          </w:p>
        </w:tc>
        <w:tc>
          <w:tcPr>
            <w:tcW w:w="1915" w:type="dxa"/>
            <w:tcBorders>
              <w:top w:val="single" w:sz="4" w:space="0" w:color="auto"/>
            </w:tcBorders>
          </w:tcPr>
          <w:p w:rsidR="008D6C24" w:rsidRPr="00356296" w:rsidRDefault="00C643E9" w:rsidP="00A8619A">
            <w:pPr>
              <w:spacing w:after="0" w:line="240" w:lineRule="auto"/>
              <w:jc w:val="center"/>
              <w:rPr>
                <w:rFonts w:ascii="Times New Roman" w:hAnsi="Times New Roman" w:cs="Times New Roman"/>
                <w:sz w:val="28"/>
                <w:szCs w:val="28"/>
                <w:lang w:val="kk-KZ"/>
              </w:rPr>
            </w:pPr>
            <w:r w:rsidRPr="00356296">
              <w:rPr>
                <w:rFonts w:ascii="Times New Roman" w:hAnsi="Times New Roman" w:cs="Times New Roman"/>
                <w:sz w:val="28"/>
                <w:szCs w:val="28"/>
                <w:lang w:val="kk-KZ"/>
              </w:rPr>
              <w:t>Мектепалды</w:t>
            </w:r>
          </w:p>
        </w:tc>
      </w:tr>
      <w:tr w:rsidR="008D6C24" w:rsidRPr="00356296">
        <w:tc>
          <w:tcPr>
            <w:tcW w:w="1915" w:type="dxa"/>
          </w:tcPr>
          <w:p w:rsidR="008D6C24" w:rsidRPr="00356296" w:rsidRDefault="00C643E9" w:rsidP="00A8619A">
            <w:pPr>
              <w:spacing w:after="0" w:line="240" w:lineRule="auto"/>
              <w:jc w:val="center"/>
              <w:rPr>
                <w:rFonts w:ascii="Times New Roman" w:hAnsi="Times New Roman" w:cs="Times New Roman"/>
                <w:sz w:val="28"/>
                <w:szCs w:val="28"/>
              </w:rPr>
            </w:pPr>
            <w:r w:rsidRPr="00356296">
              <w:rPr>
                <w:rFonts w:ascii="Times New Roman" w:hAnsi="Times New Roman" w:cs="Times New Roman"/>
                <w:sz w:val="28"/>
                <w:szCs w:val="28"/>
                <w:lang w:val="kk-KZ"/>
              </w:rPr>
              <w:t>202</w:t>
            </w:r>
            <w:r w:rsidR="002E618D">
              <w:rPr>
                <w:rFonts w:ascii="Times New Roman" w:hAnsi="Times New Roman" w:cs="Times New Roman"/>
                <w:sz w:val="28"/>
                <w:szCs w:val="28"/>
                <w:lang w:val="kk-KZ"/>
              </w:rPr>
              <w:t>5</w:t>
            </w:r>
            <w:r w:rsidRPr="00356296">
              <w:rPr>
                <w:rFonts w:ascii="Times New Roman" w:hAnsi="Times New Roman" w:cs="Times New Roman"/>
                <w:sz w:val="28"/>
                <w:szCs w:val="28"/>
                <w:lang w:val="kk-KZ"/>
              </w:rPr>
              <w:t>-202</w:t>
            </w:r>
            <w:r w:rsidR="002E618D">
              <w:rPr>
                <w:rFonts w:ascii="Times New Roman" w:hAnsi="Times New Roman" w:cs="Times New Roman"/>
                <w:sz w:val="28"/>
                <w:szCs w:val="28"/>
                <w:lang w:val="kk-KZ"/>
              </w:rPr>
              <w:t>6</w:t>
            </w:r>
          </w:p>
        </w:tc>
        <w:tc>
          <w:tcPr>
            <w:tcW w:w="963" w:type="dxa"/>
            <w:tcBorders>
              <w:right w:val="single" w:sz="4" w:space="0" w:color="auto"/>
            </w:tcBorders>
          </w:tcPr>
          <w:p w:rsidR="008D6C24" w:rsidRPr="00356296" w:rsidRDefault="00C643E9" w:rsidP="00A8619A">
            <w:pPr>
              <w:spacing w:after="0" w:line="240" w:lineRule="auto"/>
              <w:jc w:val="center"/>
              <w:rPr>
                <w:rFonts w:ascii="Times New Roman" w:hAnsi="Times New Roman" w:cs="Times New Roman"/>
                <w:sz w:val="28"/>
                <w:szCs w:val="28"/>
              </w:rPr>
            </w:pPr>
            <w:r w:rsidRPr="00356296">
              <w:rPr>
                <w:rFonts w:ascii="Times New Roman" w:hAnsi="Times New Roman" w:cs="Times New Roman"/>
                <w:sz w:val="28"/>
                <w:szCs w:val="28"/>
              </w:rPr>
              <w:t>258</w:t>
            </w:r>
          </w:p>
        </w:tc>
        <w:tc>
          <w:tcPr>
            <w:tcW w:w="1450" w:type="dxa"/>
            <w:tcBorders>
              <w:top w:val="single" w:sz="4" w:space="0" w:color="auto"/>
              <w:left w:val="single" w:sz="4" w:space="0" w:color="auto"/>
            </w:tcBorders>
          </w:tcPr>
          <w:p w:rsidR="008D6C24" w:rsidRPr="00356296" w:rsidRDefault="00C643E9" w:rsidP="00A8619A">
            <w:pPr>
              <w:spacing w:after="0" w:line="240" w:lineRule="auto"/>
              <w:jc w:val="center"/>
              <w:rPr>
                <w:rFonts w:ascii="Times New Roman" w:hAnsi="Times New Roman" w:cs="Times New Roman"/>
                <w:sz w:val="28"/>
                <w:szCs w:val="28"/>
              </w:rPr>
            </w:pPr>
            <w:r w:rsidRPr="00356296">
              <w:rPr>
                <w:rFonts w:ascii="Times New Roman" w:hAnsi="Times New Roman" w:cs="Times New Roman"/>
                <w:sz w:val="28"/>
                <w:szCs w:val="28"/>
              </w:rPr>
              <w:t>60</w:t>
            </w:r>
          </w:p>
        </w:tc>
        <w:tc>
          <w:tcPr>
            <w:tcW w:w="1615" w:type="dxa"/>
          </w:tcPr>
          <w:p w:rsidR="008D6C24" w:rsidRPr="00356296" w:rsidRDefault="00C643E9" w:rsidP="00A8619A">
            <w:pPr>
              <w:spacing w:after="0" w:line="240" w:lineRule="auto"/>
              <w:jc w:val="center"/>
              <w:rPr>
                <w:rFonts w:ascii="Times New Roman" w:hAnsi="Times New Roman" w:cs="Times New Roman"/>
                <w:sz w:val="28"/>
                <w:szCs w:val="28"/>
              </w:rPr>
            </w:pPr>
            <w:r w:rsidRPr="00356296">
              <w:rPr>
                <w:rFonts w:ascii="Times New Roman" w:hAnsi="Times New Roman" w:cs="Times New Roman"/>
                <w:sz w:val="28"/>
                <w:szCs w:val="28"/>
              </w:rPr>
              <w:t>74</w:t>
            </w:r>
          </w:p>
        </w:tc>
        <w:tc>
          <w:tcPr>
            <w:tcW w:w="1915" w:type="dxa"/>
          </w:tcPr>
          <w:p w:rsidR="008D6C24" w:rsidRPr="00356296" w:rsidRDefault="00C643E9" w:rsidP="00A8619A">
            <w:pPr>
              <w:spacing w:after="0" w:line="240" w:lineRule="auto"/>
              <w:jc w:val="center"/>
              <w:rPr>
                <w:rFonts w:ascii="Times New Roman" w:hAnsi="Times New Roman" w:cs="Times New Roman"/>
                <w:sz w:val="28"/>
                <w:szCs w:val="28"/>
              </w:rPr>
            </w:pPr>
            <w:r w:rsidRPr="00356296">
              <w:rPr>
                <w:rFonts w:ascii="Times New Roman" w:hAnsi="Times New Roman" w:cs="Times New Roman"/>
                <w:sz w:val="28"/>
                <w:szCs w:val="28"/>
              </w:rPr>
              <w:t>70</w:t>
            </w:r>
          </w:p>
        </w:tc>
        <w:tc>
          <w:tcPr>
            <w:tcW w:w="1915" w:type="dxa"/>
          </w:tcPr>
          <w:p w:rsidR="008D6C24" w:rsidRPr="00356296" w:rsidRDefault="00C643E9" w:rsidP="00A8619A">
            <w:pPr>
              <w:spacing w:after="0" w:line="240" w:lineRule="auto"/>
              <w:jc w:val="center"/>
              <w:rPr>
                <w:rFonts w:ascii="Times New Roman" w:hAnsi="Times New Roman" w:cs="Times New Roman"/>
                <w:sz w:val="28"/>
                <w:szCs w:val="28"/>
              </w:rPr>
            </w:pPr>
            <w:r w:rsidRPr="00356296">
              <w:rPr>
                <w:rFonts w:ascii="Times New Roman" w:hAnsi="Times New Roman" w:cs="Times New Roman"/>
                <w:sz w:val="28"/>
                <w:szCs w:val="28"/>
              </w:rPr>
              <w:t>54</w:t>
            </w:r>
          </w:p>
        </w:tc>
      </w:tr>
    </w:tbl>
    <w:p w:rsidR="008D6C24" w:rsidRPr="00356296" w:rsidRDefault="008D6C24">
      <w:pPr>
        <w:spacing w:after="0" w:line="240" w:lineRule="auto"/>
        <w:jc w:val="center"/>
        <w:rPr>
          <w:rFonts w:ascii="Times New Roman" w:hAnsi="Times New Roman" w:cs="Times New Roman"/>
          <w:b/>
          <w:sz w:val="28"/>
          <w:szCs w:val="28"/>
          <w:lang w:val="kk-KZ"/>
        </w:rPr>
      </w:pPr>
    </w:p>
    <w:bookmarkEnd w:id="18"/>
    <w:p w:rsidR="00551983" w:rsidRDefault="00551983">
      <w:pPr>
        <w:ind w:firstLine="708"/>
        <w:jc w:val="both"/>
        <w:rPr>
          <w:rFonts w:ascii="Times New Roman" w:hAnsi="Times New Roman" w:cs="Times New Roman"/>
          <w:sz w:val="28"/>
          <w:szCs w:val="28"/>
          <w:lang w:val="kk-KZ"/>
        </w:rPr>
      </w:pPr>
    </w:p>
    <w:p w:rsidR="008D6C24" w:rsidRDefault="00C643E9">
      <w:pPr>
        <w:ind w:firstLine="708"/>
        <w:jc w:val="both"/>
        <w:rPr>
          <w:rFonts w:ascii="Times New Roman" w:hAnsi="Times New Roman" w:cs="Times New Roman"/>
          <w:sz w:val="28"/>
          <w:szCs w:val="28"/>
          <w:lang w:val="kk-KZ"/>
        </w:rPr>
      </w:pPr>
      <w:r w:rsidRPr="00356296">
        <w:rPr>
          <w:rFonts w:ascii="Times New Roman" w:hAnsi="Times New Roman" w:cs="Times New Roman"/>
          <w:sz w:val="28"/>
          <w:szCs w:val="28"/>
          <w:lang w:val="kk-KZ"/>
        </w:rPr>
        <w:t>Мектепке дейінгі ұйымының басқа мекемелермен өзара байланысы және қатынасы және балаларды тәрбиелеу, күту бойынша басқару  ке</w:t>
      </w:r>
      <w:r>
        <w:rPr>
          <w:rFonts w:ascii="Times New Roman" w:hAnsi="Times New Roman" w:cs="Times New Roman"/>
          <w:sz w:val="28"/>
          <w:szCs w:val="28"/>
          <w:lang w:val="kk-KZ"/>
        </w:rPr>
        <w:t>стеде көрсетілген.</w:t>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tblGrid>
      <w:tr w:rsidR="008D6C24">
        <w:tc>
          <w:tcPr>
            <w:tcW w:w="6237" w:type="dxa"/>
          </w:tcPr>
          <w:p w:rsidR="008D6C24" w:rsidRDefault="00C643E9">
            <w:pPr>
              <w:ind w:hanging="41"/>
              <w:rPr>
                <w:rFonts w:ascii="Times New Roman" w:hAnsi="Times New Roman" w:cs="Times New Roman"/>
                <w:b/>
                <w:sz w:val="28"/>
                <w:szCs w:val="28"/>
                <w:lang w:val="kk-KZ"/>
              </w:rPr>
            </w:pPr>
            <w:r>
              <w:rPr>
                <w:rFonts w:ascii="Times New Roman" w:hAnsi="Times New Roman" w:cs="Times New Roman"/>
                <w:b/>
                <w:sz w:val="28"/>
                <w:szCs w:val="28"/>
                <w:lang w:val="kk-KZ"/>
              </w:rPr>
              <w:t>№ 18 «Гауһар» бөбекжай-балабақшасы МКҚК</w:t>
            </w:r>
          </w:p>
        </w:tc>
      </w:tr>
    </w:tbl>
    <w:p w:rsidR="008D6C24" w:rsidRDefault="00C643E9">
      <w:pPr>
        <w:rPr>
          <w:rFonts w:ascii="Times New Roman" w:hAnsi="Times New Roman" w:cs="Times New Roman"/>
          <w:sz w:val="28"/>
          <w:szCs w:val="28"/>
          <w:u w:val="single"/>
          <w:lang w:val="kk-KZ"/>
        </w:rPr>
      </w:pPr>
      <w:r>
        <w:rPr>
          <w:rFonts w:ascii="Times New Roman" w:hAnsi="Times New Roman" w:cs="Times New Roman"/>
          <w:noProof/>
          <w:sz w:val="28"/>
          <w:szCs w:val="28"/>
          <w:u w:val="single"/>
        </w:rPr>
        <mc:AlternateContent>
          <mc:Choice Requires="wps">
            <w:drawing>
              <wp:anchor distT="0" distB="0" distL="114300" distR="114300" simplePos="0" relativeHeight="251659264" behindDoc="0" locked="0" layoutInCell="1" allowOverlap="1">
                <wp:simplePos x="0" y="0"/>
                <wp:positionH relativeFrom="column">
                  <wp:posOffset>3658870</wp:posOffset>
                </wp:positionH>
                <wp:positionV relativeFrom="paragraph">
                  <wp:posOffset>32385</wp:posOffset>
                </wp:positionV>
                <wp:extent cx="340360" cy="228600"/>
                <wp:effectExtent l="2540" t="3810" r="0" b="15240"/>
                <wp:wrapNone/>
                <wp:docPr id="31" name="Прямое соединение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360" cy="228600"/>
                        </a:xfrm>
                        <a:prstGeom prst="line">
                          <a:avLst/>
                        </a:prstGeom>
                        <a:noFill/>
                        <a:ln w="9525">
                          <a:solidFill>
                            <a:srgbClr val="000000"/>
                          </a:solidFill>
                          <a:round/>
                          <a:tailEnd type="triangle" w="med" len="med"/>
                        </a:ln>
                        <a:effectLst/>
                      </wps:spPr>
                      <wps:bodyPr/>
                    </wps:wsp>
                  </a:graphicData>
                </a:graphic>
              </wp:anchor>
            </w:drawing>
          </mc:Choice>
          <mc:Fallback>
            <w:pict>
              <v:line w14:anchorId="55F116CA" id="Прямое соединение 3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8.1pt,2.55pt" to="314.9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">
                <v:stroke endarrow="block"/>
              </v:line>
            </w:pict>
          </mc:Fallback>
        </mc:AlternateContent>
      </w:r>
      <w:r>
        <w:rPr>
          <w:rFonts w:ascii="Times New Roman" w:hAnsi="Times New Roman" w:cs="Times New Roman"/>
          <w:noProof/>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2637790</wp:posOffset>
                </wp:positionH>
                <wp:positionV relativeFrom="paragraph">
                  <wp:posOffset>32385</wp:posOffset>
                </wp:positionV>
                <wp:extent cx="0" cy="342900"/>
                <wp:effectExtent l="38100" t="0" r="38100" b="0"/>
                <wp:wrapNone/>
                <wp:docPr id="2" name="Прямое соединение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tailEnd type="triangle" w="med" len="med"/>
                        </a:ln>
                        <a:effectLst/>
                      </wps:spPr>
                      <wps:bodyPr/>
                    </wps:wsp>
                  </a:graphicData>
                </a:graphic>
              </wp:anchor>
            </w:drawing>
          </mc:Choice>
          <mc:Fallback>
            <w:pict>
              <v:line w14:anchorId="0F86B054" id="Прямое соединение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7.7pt,2.55pt" to="207.7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">
                <v:stroke endarrow="block"/>
              </v:line>
            </w:pict>
          </mc:Fallback>
        </mc:AlternateContent>
      </w:r>
      <w:r>
        <w:rPr>
          <w:rFonts w:ascii="Times New Roman" w:hAnsi="Times New Roman" w:cs="Times New Roman"/>
          <w:noProof/>
          <w:sz w:val="28"/>
          <w:szCs w:val="28"/>
          <w:u w:val="single"/>
        </w:rPr>
        <mc:AlternateContent>
          <mc:Choice Requires="wps">
            <w:drawing>
              <wp:anchor distT="0" distB="0" distL="114300" distR="114300" simplePos="0" relativeHeight="251661312" behindDoc="0" locked="0" layoutInCell="1" allowOverlap="1">
                <wp:simplePos x="0" y="0"/>
                <wp:positionH relativeFrom="column">
                  <wp:posOffset>1531620</wp:posOffset>
                </wp:positionH>
                <wp:positionV relativeFrom="paragraph">
                  <wp:posOffset>32385</wp:posOffset>
                </wp:positionV>
                <wp:extent cx="340360" cy="228600"/>
                <wp:effectExtent l="0" t="3810" r="2540" b="15240"/>
                <wp:wrapNone/>
                <wp:docPr id="13" name="Прямое соединение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0360" cy="228600"/>
                        </a:xfrm>
                        <a:prstGeom prst="line">
                          <a:avLst/>
                        </a:prstGeom>
                        <a:noFill/>
                        <a:ln w="9525">
                          <a:solidFill>
                            <a:srgbClr val="000000"/>
                          </a:solidFill>
                          <a:round/>
                          <a:tailEnd type="triangle" w="med" len="med"/>
                        </a:ln>
                        <a:effectLst/>
                      </wps:spPr>
                      <wps:bodyPr/>
                    </wps:wsp>
                  </a:graphicData>
                </a:graphic>
              </wp:anchor>
            </w:drawing>
          </mc:Choice>
          <mc:Fallback>
            <w:pict>
              <v:line w14:anchorId="06C006B4" id="Прямое соединение 13"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120.6pt,2.55pt" to="147.4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">
                <v:stroke endarrow="block"/>
              </v:lin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828"/>
        <w:gridCol w:w="3118"/>
      </w:tblGrid>
      <w:tr w:rsidR="008D6C24" w:rsidTr="00A8619A">
        <w:tc>
          <w:tcPr>
            <w:tcW w:w="2943" w:type="dxa"/>
          </w:tcPr>
          <w:p w:rsidR="008D6C24" w:rsidRDefault="00356296">
            <w:pPr>
              <w:spacing w:line="10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Мектеппен</w:t>
            </w:r>
            <w:r w:rsidR="00C643E9">
              <w:rPr>
                <w:rFonts w:ascii="Times New Roman" w:hAnsi="Times New Roman" w:cs="Times New Roman"/>
                <w:b/>
                <w:sz w:val="28"/>
                <w:szCs w:val="28"/>
                <w:lang w:val="kk-KZ"/>
              </w:rPr>
              <w:t xml:space="preserve"> </w:t>
            </w:r>
            <w:proofErr w:type="spellStart"/>
            <w:r w:rsidR="00C643E9">
              <w:rPr>
                <w:rFonts w:ascii="Times New Roman" w:hAnsi="Times New Roman" w:cs="Times New Roman"/>
                <w:b/>
                <w:sz w:val="28"/>
                <w:szCs w:val="28"/>
              </w:rPr>
              <w:t>байланысы</w:t>
            </w:r>
            <w:proofErr w:type="spellEnd"/>
          </w:p>
        </w:tc>
        <w:tc>
          <w:tcPr>
            <w:tcW w:w="3828" w:type="dxa"/>
          </w:tcPr>
          <w:p w:rsidR="008D6C24" w:rsidRDefault="00C643E9">
            <w:pPr>
              <w:spacing w:line="100" w:lineRule="atLeast"/>
              <w:jc w:val="center"/>
              <w:rPr>
                <w:rFonts w:ascii="Times New Roman" w:hAnsi="Times New Roman" w:cs="Times New Roman"/>
                <w:b/>
                <w:sz w:val="28"/>
                <w:szCs w:val="28"/>
                <w:lang w:val="kk-KZ"/>
              </w:rPr>
            </w:pPr>
            <w:proofErr w:type="spellStart"/>
            <w:r>
              <w:rPr>
                <w:rFonts w:ascii="Times New Roman" w:hAnsi="Times New Roman" w:cs="Times New Roman"/>
                <w:b/>
                <w:sz w:val="28"/>
                <w:szCs w:val="28"/>
              </w:rPr>
              <w:t>Ғылыми</w:t>
            </w:r>
            <w:proofErr w:type="spellEnd"/>
            <w:r>
              <w:rPr>
                <w:rFonts w:ascii="Times New Roman" w:hAnsi="Times New Roman" w:cs="Times New Roman"/>
                <w:b/>
                <w:sz w:val="28"/>
                <w:szCs w:val="28"/>
                <w:lang w:val="kk-KZ"/>
              </w:rPr>
              <w:t>-</w:t>
            </w:r>
            <w:proofErr w:type="spellStart"/>
            <w:r>
              <w:rPr>
                <w:rFonts w:ascii="Times New Roman" w:hAnsi="Times New Roman" w:cs="Times New Roman"/>
                <w:b/>
                <w:sz w:val="28"/>
                <w:szCs w:val="28"/>
              </w:rPr>
              <w:t>тәжірибелік</w:t>
            </w:r>
            <w:proofErr w:type="spellEnd"/>
            <w:r>
              <w:rPr>
                <w:rFonts w:ascii="Times New Roman" w:hAnsi="Times New Roman" w:cs="Times New Roman"/>
                <w:b/>
                <w:sz w:val="28"/>
                <w:szCs w:val="28"/>
                <w:lang w:val="kk-KZ"/>
              </w:rPr>
              <w:t xml:space="preserve"> </w:t>
            </w:r>
            <w:proofErr w:type="spellStart"/>
            <w:r>
              <w:rPr>
                <w:rFonts w:ascii="Times New Roman" w:hAnsi="Times New Roman" w:cs="Times New Roman"/>
                <w:b/>
                <w:sz w:val="28"/>
                <w:szCs w:val="28"/>
              </w:rPr>
              <w:t>байланыс</w:t>
            </w:r>
            <w:proofErr w:type="spellEnd"/>
          </w:p>
        </w:tc>
        <w:tc>
          <w:tcPr>
            <w:tcW w:w="3118" w:type="dxa"/>
          </w:tcPr>
          <w:p w:rsidR="008D6C24" w:rsidRDefault="00C643E9">
            <w:pPr>
              <w:jc w:val="center"/>
              <w:rPr>
                <w:rFonts w:ascii="Times New Roman" w:hAnsi="Times New Roman" w:cs="Times New Roman"/>
                <w:b/>
                <w:sz w:val="28"/>
                <w:szCs w:val="28"/>
              </w:rPr>
            </w:pPr>
            <w:proofErr w:type="spellStart"/>
            <w:r>
              <w:rPr>
                <w:rFonts w:ascii="Times New Roman" w:hAnsi="Times New Roman" w:cs="Times New Roman"/>
                <w:b/>
                <w:sz w:val="28"/>
                <w:szCs w:val="28"/>
              </w:rPr>
              <w:t>Мәдени</w:t>
            </w:r>
            <w:proofErr w:type="spellEnd"/>
            <w:r>
              <w:rPr>
                <w:rFonts w:ascii="Times New Roman" w:hAnsi="Times New Roman" w:cs="Times New Roman"/>
                <w:b/>
                <w:sz w:val="28"/>
                <w:szCs w:val="28"/>
                <w:lang w:val="kk-KZ"/>
              </w:rPr>
              <w:t>-</w:t>
            </w:r>
            <w:proofErr w:type="spellStart"/>
            <w:r>
              <w:rPr>
                <w:rFonts w:ascii="Times New Roman" w:hAnsi="Times New Roman" w:cs="Times New Roman"/>
                <w:b/>
                <w:sz w:val="28"/>
                <w:szCs w:val="28"/>
              </w:rPr>
              <w:t>тәрбиелік</w:t>
            </w:r>
            <w:proofErr w:type="spellEnd"/>
            <w:r>
              <w:rPr>
                <w:rFonts w:ascii="Times New Roman" w:hAnsi="Times New Roman" w:cs="Times New Roman"/>
                <w:b/>
                <w:sz w:val="28"/>
                <w:szCs w:val="28"/>
                <w:lang w:val="kk-KZ"/>
              </w:rPr>
              <w:t xml:space="preserve"> </w:t>
            </w:r>
            <w:proofErr w:type="spellStart"/>
            <w:r>
              <w:rPr>
                <w:rFonts w:ascii="Times New Roman" w:hAnsi="Times New Roman" w:cs="Times New Roman"/>
                <w:b/>
                <w:sz w:val="28"/>
                <w:szCs w:val="28"/>
              </w:rPr>
              <w:t>байланыс</w:t>
            </w:r>
            <w:proofErr w:type="spellEnd"/>
          </w:p>
        </w:tc>
      </w:tr>
      <w:tr w:rsidR="008D6C24" w:rsidRPr="00551983" w:rsidTr="00A8619A">
        <w:tc>
          <w:tcPr>
            <w:tcW w:w="2943" w:type="dxa"/>
          </w:tcPr>
          <w:p w:rsidR="008D6C24" w:rsidRDefault="00356296">
            <w:pPr>
              <w:pStyle w:val="a7"/>
              <w:jc w:val="center"/>
              <w:rPr>
                <w:rFonts w:ascii="Times New Roman" w:hAnsi="Times New Roman"/>
                <w:sz w:val="28"/>
                <w:szCs w:val="28"/>
              </w:rPr>
            </w:pPr>
            <w:r>
              <w:rPr>
                <w:rFonts w:ascii="Times New Roman" w:hAnsi="Times New Roman"/>
                <w:sz w:val="28"/>
                <w:szCs w:val="28"/>
              </w:rPr>
              <w:t>«№39 қазақ орта жалпы білім беру мектеп лицейі» КММ</w:t>
            </w:r>
          </w:p>
          <w:p w:rsidR="008D6C24" w:rsidRDefault="008D6C24">
            <w:pPr>
              <w:rPr>
                <w:rFonts w:ascii="Times New Roman" w:hAnsi="Times New Roman" w:cs="Times New Roman"/>
                <w:sz w:val="28"/>
                <w:szCs w:val="28"/>
                <w:u w:val="single"/>
                <w:lang w:val="kk-KZ"/>
              </w:rPr>
            </w:pPr>
          </w:p>
        </w:tc>
        <w:tc>
          <w:tcPr>
            <w:tcW w:w="3828" w:type="dxa"/>
          </w:tcPr>
          <w:p w:rsidR="008D6C24" w:rsidRDefault="00C643E9">
            <w:pPr>
              <w:pStyle w:val="a7"/>
              <w:jc w:val="center"/>
              <w:rPr>
                <w:rFonts w:ascii="Times New Roman" w:hAnsi="Times New Roman"/>
                <w:sz w:val="28"/>
                <w:szCs w:val="28"/>
                <w:lang w:eastAsia="ar-SA"/>
              </w:rPr>
            </w:pPr>
            <w:r>
              <w:rPr>
                <w:rFonts w:ascii="Times New Roman" w:hAnsi="Times New Roman"/>
                <w:sz w:val="28"/>
                <w:szCs w:val="28"/>
              </w:rPr>
              <w:t>ҚББ, әдістемелік кабинет,</w:t>
            </w:r>
          </w:p>
          <w:p w:rsidR="008D6C24" w:rsidRDefault="00C643E9">
            <w:pPr>
              <w:pStyle w:val="a7"/>
              <w:jc w:val="center"/>
              <w:rPr>
                <w:rFonts w:ascii="Times New Roman" w:hAnsi="Times New Roman"/>
                <w:sz w:val="28"/>
                <w:szCs w:val="28"/>
                <w:u w:val="single"/>
              </w:rPr>
            </w:pPr>
            <w:r>
              <w:rPr>
                <w:rFonts w:ascii="Times New Roman" w:hAnsi="Times New Roman"/>
                <w:sz w:val="28"/>
                <w:szCs w:val="28"/>
              </w:rPr>
              <w:t>Ақтөбе облысы бойынша педагог қызметкерлердің білім жетілдіру институты, және  «Ақтөбе – Дарын» ӨҒТО</w:t>
            </w:r>
          </w:p>
        </w:tc>
        <w:tc>
          <w:tcPr>
            <w:tcW w:w="3118" w:type="dxa"/>
          </w:tcPr>
          <w:p w:rsidR="008D6C24" w:rsidRPr="00A8619A" w:rsidRDefault="00C643E9" w:rsidP="00A8619A">
            <w:pPr>
              <w:pStyle w:val="a7"/>
              <w:jc w:val="center"/>
              <w:rPr>
                <w:rFonts w:ascii="Times New Roman" w:hAnsi="Times New Roman"/>
                <w:sz w:val="28"/>
                <w:szCs w:val="28"/>
              </w:rPr>
            </w:pPr>
            <w:r>
              <w:rPr>
                <w:rFonts w:ascii="Times New Roman" w:hAnsi="Times New Roman"/>
                <w:sz w:val="28"/>
                <w:szCs w:val="28"/>
              </w:rPr>
              <w:t>Т.Ахтанов атындағы драма театры , «Алақай» қуыршақ театры, «Өлкетану» мұражайы</w:t>
            </w:r>
            <w:r w:rsidR="00356296">
              <w:rPr>
                <w:rFonts w:ascii="Times New Roman" w:hAnsi="Times New Roman"/>
                <w:sz w:val="28"/>
                <w:szCs w:val="28"/>
              </w:rPr>
              <w:t>.</w:t>
            </w:r>
          </w:p>
        </w:tc>
      </w:tr>
    </w:tbl>
    <w:p w:rsidR="00551983" w:rsidRDefault="00551983">
      <w:pPr>
        <w:ind w:firstLine="708"/>
        <w:rPr>
          <w:rFonts w:ascii="Times New Roman" w:hAnsi="Times New Roman" w:cs="Times New Roman"/>
          <w:sz w:val="28"/>
          <w:szCs w:val="28"/>
          <w:lang w:val="kk-KZ"/>
        </w:rPr>
      </w:pPr>
    </w:p>
    <w:p w:rsidR="008D6C24" w:rsidRDefault="00C643E9">
      <w:pPr>
        <w:ind w:firstLine="708"/>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ұйымда сауықтыру-шынықтыру, эстетикалық, сөйлеу, ақыл-ой, танымдық дамуының белгілі жағдайлары жасалған.</w:t>
      </w:r>
    </w:p>
    <w:p w:rsidR="009A632F" w:rsidRDefault="00C643E9" w:rsidP="005D1BDD">
      <w:pPr>
        <w:jc w:val="both"/>
        <w:rPr>
          <w:rFonts w:ascii="Times New Roman" w:hAnsi="Times New Roman" w:cs="Times New Roman"/>
          <w:b/>
          <w:sz w:val="28"/>
          <w:szCs w:val="28"/>
          <w:lang w:val="kk-KZ"/>
        </w:rPr>
      </w:pPr>
      <w:r>
        <w:rPr>
          <w:rFonts w:ascii="Times New Roman" w:hAnsi="Times New Roman" w:cs="Times New Roman"/>
          <w:sz w:val="28"/>
          <w:szCs w:val="28"/>
          <w:lang w:val="kk-KZ"/>
        </w:rPr>
        <w:tab/>
        <w:t>Жылдық жоспар жұмысының талдануы, педагогикалық кеңестер жылдық жоспарға  сай  өткізілген,  хаттамалары жазылып нөмірленген, мөр басылған. Педагогикалық  кеңес тақырыптары дұрыс қойылған.</w:t>
      </w:r>
      <w:r w:rsidR="005D1BD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Бұл іс-шаралар  оқу–тәрбие  жұмыстарын тиімді   ұйымдастыруға, жылдық міндеттерді  шешуге  бағытталған. </w:t>
      </w:r>
      <w:r>
        <w:rPr>
          <w:rFonts w:ascii="Times New Roman" w:hAnsi="Times New Roman" w:cs="Times New Roman"/>
          <w:sz w:val="28"/>
          <w:szCs w:val="28"/>
          <w:lang w:val="kk-KZ"/>
        </w:rPr>
        <w:lastRenderedPageBreak/>
        <w:t xml:space="preserve">Театр түрлерін қолдану, балалардың логикалық қабілетін дамыту іс–әрекеттерінде инновациялық технологияларын ендіру және жетілдіру, тыңдау қабілетін, сөзді дыбыстық талдау машықтары,  дұрыс әрі анық сөйлеу дағдыларын жетілдіру, балаларды әңгімелеуге үйрету, отбасымен байланыс жасау, сауықтыру-шынықтыру іс-әрекеттерін дұрыс ұйымдастыру сұрақтарына көп назар аударылады.  </w:t>
      </w:r>
    </w:p>
    <w:p w:rsidR="008D6C24" w:rsidRPr="00356296" w:rsidRDefault="00C643E9">
      <w:pPr>
        <w:spacing w:after="0" w:line="240" w:lineRule="auto"/>
        <w:jc w:val="both"/>
        <w:rPr>
          <w:rFonts w:ascii="Times New Roman" w:hAnsi="Times New Roman" w:cs="Times New Roman"/>
          <w:b/>
          <w:sz w:val="28"/>
          <w:szCs w:val="28"/>
          <w:lang w:val="kk-KZ"/>
        </w:rPr>
      </w:pPr>
      <w:r w:rsidRPr="00356296">
        <w:rPr>
          <w:rFonts w:ascii="Times New Roman" w:hAnsi="Times New Roman" w:cs="Times New Roman"/>
          <w:b/>
          <w:sz w:val="28"/>
          <w:szCs w:val="28"/>
          <w:lang w:val="kk-KZ"/>
        </w:rPr>
        <w:t>Тәрбиеленушіні 1-сыныпқа қабылдағанға дейін МДТО үлгілік оқу бағдарламасын игеру бойынша талаптарды сақтау.</w:t>
      </w:r>
    </w:p>
    <w:p w:rsidR="00551983" w:rsidRDefault="00551983" w:rsidP="00B651A3">
      <w:pPr>
        <w:ind w:firstLine="708"/>
        <w:jc w:val="both"/>
        <w:rPr>
          <w:rFonts w:ascii="Times New Roman" w:hAnsi="Times New Roman" w:cs="Times New Roman"/>
          <w:sz w:val="28"/>
          <w:szCs w:val="28"/>
          <w:lang w:val="kk-KZ"/>
        </w:rPr>
      </w:pPr>
    </w:p>
    <w:p w:rsidR="00A8619A" w:rsidRDefault="00C643E9" w:rsidP="00B651A3">
      <w:pPr>
        <w:ind w:firstLine="708"/>
        <w:jc w:val="both"/>
        <w:rPr>
          <w:rFonts w:ascii="Times New Roman" w:hAnsi="Times New Roman" w:cs="Times New Roman"/>
          <w:sz w:val="28"/>
          <w:szCs w:val="28"/>
          <w:lang w:val="kk-KZ"/>
        </w:rPr>
      </w:pPr>
      <w:r w:rsidRPr="00356296">
        <w:rPr>
          <w:rFonts w:ascii="Times New Roman" w:hAnsi="Times New Roman" w:cs="Times New Roman"/>
          <w:sz w:val="28"/>
          <w:szCs w:val="28"/>
          <w:lang w:val="kk-KZ"/>
        </w:rPr>
        <w:t xml:space="preserve">№18 «Гауһар» бөбекжай-балабақшасында </w:t>
      </w:r>
      <w:r w:rsidRPr="00356296">
        <w:rPr>
          <w:rFonts w:ascii="Times New Roman" w:eastAsia="Times New Roman" w:hAnsi="Times New Roman" w:cs="Times New Roman"/>
          <w:sz w:val="28"/>
          <w:szCs w:val="28"/>
          <w:lang w:val="kk-KZ"/>
        </w:rPr>
        <w:t xml:space="preserve">өткен оқу жылдарының  тәрбиеленушілерінің  1- сыныпқа  қабылданғанға дейін  МДТО үлгілік оқу  бағдарламасын игеру  бойынша талаптарды орындау туралы  мәлімет толтырылып, мектепке дейінгі ұйымға  балалардың қозғалыс кітабы немесе  балаларды қабылдау және шығару күндері әдістемелік ұсынымдағы 3- қосымшаға сәйкес зерделеуге ұсынылады. </w:t>
      </w:r>
      <w:r w:rsidRPr="00356296">
        <w:rPr>
          <w:rFonts w:ascii="Times New Roman" w:hAnsi="Times New Roman" w:cs="Times New Roman"/>
          <w:sz w:val="28"/>
          <w:szCs w:val="28"/>
          <w:lang w:val="kk-KZ"/>
        </w:rPr>
        <w:t xml:space="preserve">Аттестаттау кезінде ата-аналар арасында жүргізілген сауалнама бойынша   қорытынды : МА топтарында барлығы 54  ата-ана. </w:t>
      </w:r>
    </w:p>
    <w:p w:rsidR="005D1BDD" w:rsidRDefault="00B651A3" w:rsidP="00A8619A">
      <w:pPr>
        <w:jc w:val="both"/>
        <w:rPr>
          <w:rFonts w:ascii="Times New Roman" w:hAnsi="Times New Roman" w:cs="Times New Roman"/>
          <w:b/>
          <w:sz w:val="28"/>
          <w:szCs w:val="28"/>
          <w:lang w:val="kk-KZ"/>
        </w:rPr>
      </w:pPr>
      <w:r w:rsidRPr="00B651A3">
        <w:rPr>
          <w:rFonts w:ascii="Times New Roman" w:hAnsi="Times New Roman" w:cs="Times New Roman"/>
          <w:b/>
          <w:sz w:val="28"/>
          <w:szCs w:val="28"/>
          <w:lang w:val="kk-KZ"/>
        </w:rPr>
        <w:t>Барлық қазақ мектепалды топтарының тәрбиеленушілер  саны: 54</w:t>
      </w:r>
    </w:p>
    <w:tbl>
      <w:tblPr>
        <w:tblStyle w:val="a5"/>
        <w:tblW w:w="0" w:type="auto"/>
        <w:tblInd w:w="-459" w:type="dxa"/>
        <w:tblLayout w:type="fixed"/>
        <w:tblLook w:val="04A0" w:firstRow="1" w:lastRow="0" w:firstColumn="1" w:lastColumn="0" w:noHBand="0" w:noVBand="1"/>
      </w:tblPr>
      <w:tblGrid>
        <w:gridCol w:w="496"/>
        <w:gridCol w:w="3048"/>
        <w:gridCol w:w="1418"/>
        <w:gridCol w:w="1417"/>
        <w:gridCol w:w="1343"/>
        <w:gridCol w:w="1647"/>
        <w:gridCol w:w="1228"/>
      </w:tblGrid>
      <w:tr w:rsidR="008B31A1" w:rsidRPr="00B651A3" w:rsidTr="00551983">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651A3" w:rsidRPr="00B651A3" w:rsidRDefault="00B651A3" w:rsidP="00B651A3">
            <w:pPr>
              <w:spacing w:after="0" w:line="240" w:lineRule="auto"/>
              <w:jc w:val="center"/>
              <w:rPr>
                <w:rFonts w:ascii="Times New Roman" w:eastAsia="Times New Roman" w:hAnsi="Times New Roman" w:cs="Times New Roman"/>
                <w:bCs/>
                <w:color w:val="000000"/>
                <w:sz w:val="28"/>
                <w:szCs w:val="28"/>
              </w:rPr>
            </w:pPr>
            <w:r w:rsidRPr="00B651A3">
              <w:rPr>
                <w:rFonts w:ascii="Times New Roman" w:eastAsia="Times New Roman" w:hAnsi="Times New Roman" w:cs="Times New Roman"/>
                <w:bCs/>
                <w:color w:val="000000"/>
                <w:sz w:val="28"/>
                <w:szCs w:val="28"/>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B651A3" w:rsidRPr="00B651A3" w:rsidRDefault="00B651A3" w:rsidP="00B651A3">
            <w:pPr>
              <w:spacing w:after="0" w:line="240" w:lineRule="auto"/>
              <w:jc w:val="center"/>
              <w:rPr>
                <w:rFonts w:ascii="Times New Roman" w:eastAsia="Times New Roman" w:hAnsi="Times New Roman" w:cs="Times New Roman"/>
                <w:bCs/>
                <w:color w:val="000000"/>
                <w:sz w:val="28"/>
                <w:szCs w:val="28"/>
              </w:rPr>
            </w:pPr>
            <w:proofErr w:type="spellStart"/>
            <w:r w:rsidRPr="00B651A3">
              <w:rPr>
                <w:rFonts w:ascii="Times New Roman" w:eastAsia="Times New Roman" w:hAnsi="Times New Roman" w:cs="Times New Roman"/>
                <w:bCs/>
                <w:color w:val="000000"/>
                <w:sz w:val="28"/>
                <w:szCs w:val="28"/>
              </w:rPr>
              <w:t>Сұрақтар</w:t>
            </w:r>
            <w:proofErr w:type="spellEnd"/>
          </w:p>
        </w:tc>
        <w:tc>
          <w:tcPr>
            <w:tcW w:w="1418" w:type="dxa"/>
            <w:tcBorders>
              <w:top w:val="single" w:sz="4" w:space="0" w:color="auto"/>
              <w:left w:val="nil"/>
              <w:bottom w:val="single" w:sz="4" w:space="0" w:color="auto"/>
              <w:right w:val="single" w:sz="4" w:space="0" w:color="auto"/>
            </w:tcBorders>
            <w:shd w:val="clear" w:color="auto" w:fill="auto"/>
            <w:vAlign w:val="center"/>
          </w:tcPr>
          <w:p w:rsidR="00B651A3" w:rsidRPr="00B651A3" w:rsidRDefault="00B651A3" w:rsidP="00B651A3">
            <w:pPr>
              <w:spacing w:after="0" w:line="240" w:lineRule="auto"/>
              <w:jc w:val="center"/>
              <w:rPr>
                <w:rFonts w:ascii="Times New Roman" w:eastAsia="Times New Roman" w:hAnsi="Times New Roman" w:cs="Times New Roman"/>
                <w:bCs/>
                <w:color w:val="000000"/>
                <w:sz w:val="28"/>
                <w:szCs w:val="28"/>
              </w:rPr>
            </w:pPr>
            <w:proofErr w:type="spellStart"/>
            <w:r w:rsidRPr="00B651A3">
              <w:rPr>
                <w:rFonts w:ascii="Times New Roman" w:eastAsia="Times New Roman" w:hAnsi="Times New Roman" w:cs="Times New Roman"/>
                <w:bCs/>
                <w:color w:val="000000"/>
                <w:sz w:val="28"/>
                <w:szCs w:val="28"/>
              </w:rPr>
              <w:t>Келісемін</w:t>
            </w:r>
            <w:proofErr w:type="spellEnd"/>
            <w:r w:rsidRPr="00B651A3">
              <w:rPr>
                <w:rFonts w:ascii="Times New Roman" w:eastAsia="Times New Roman" w:hAnsi="Times New Roman" w:cs="Times New Roman"/>
                <w:bCs/>
                <w:color w:val="000000"/>
                <w:sz w:val="28"/>
                <w:szCs w:val="28"/>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rsidR="00B651A3" w:rsidRPr="00B651A3" w:rsidRDefault="00B651A3" w:rsidP="00B651A3">
            <w:pPr>
              <w:spacing w:after="0" w:line="240" w:lineRule="auto"/>
              <w:jc w:val="center"/>
              <w:rPr>
                <w:rFonts w:ascii="Times New Roman" w:eastAsia="Times New Roman" w:hAnsi="Times New Roman" w:cs="Times New Roman"/>
                <w:bCs/>
                <w:color w:val="000000"/>
                <w:sz w:val="28"/>
                <w:szCs w:val="28"/>
              </w:rPr>
            </w:pPr>
            <w:proofErr w:type="spellStart"/>
            <w:r w:rsidRPr="00B651A3">
              <w:rPr>
                <w:rFonts w:ascii="Times New Roman" w:eastAsia="Times New Roman" w:hAnsi="Times New Roman" w:cs="Times New Roman"/>
                <w:bCs/>
                <w:color w:val="000000"/>
                <w:sz w:val="28"/>
                <w:szCs w:val="28"/>
              </w:rPr>
              <w:t>Толық</w:t>
            </w:r>
            <w:proofErr w:type="spellEnd"/>
            <w:r w:rsidRPr="00B651A3">
              <w:rPr>
                <w:rFonts w:ascii="Times New Roman" w:eastAsia="Times New Roman" w:hAnsi="Times New Roman" w:cs="Times New Roman"/>
                <w:bCs/>
                <w:color w:val="000000"/>
                <w:sz w:val="28"/>
                <w:szCs w:val="28"/>
              </w:rPr>
              <w:t xml:space="preserve"> </w:t>
            </w:r>
            <w:proofErr w:type="spellStart"/>
            <w:r w:rsidRPr="00B651A3">
              <w:rPr>
                <w:rFonts w:ascii="Times New Roman" w:eastAsia="Times New Roman" w:hAnsi="Times New Roman" w:cs="Times New Roman"/>
                <w:bCs/>
                <w:color w:val="000000"/>
                <w:sz w:val="28"/>
                <w:szCs w:val="28"/>
              </w:rPr>
              <w:t>келісемін</w:t>
            </w:r>
            <w:proofErr w:type="spellEnd"/>
            <w:r w:rsidRPr="00B651A3">
              <w:rPr>
                <w:rFonts w:ascii="Times New Roman" w:eastAsia="Times New Roman" w:hAnsi="Times New Roman" w:cs="Times New Roman"/>
                <w:bCs/>
                <w:color w:val="000000"/>
                <w:sz w:val="28"/>
                <w:szCs w:val="28"/>
              </w:rPr>
              <w:t xml:space="preserve"> (%)</w:t>
            </w:r>
          </w:p>
        </w:tc>
        <w:tc>
          <w:tcPr>
            <w:tcW w:w="1343" w:type="dxa"/>
            <w:tcBorders>
              <w:top w:val="single" w:sz="4" w:space="0" w:color="auto"/>
              <w:left w:val="nil"/>
              <w:bottom w:val="single" w:sz="4" w:space="0" w:color="auto"/>
              <w:right w:val="single" w:sz="4" w:space="0" w:color="auto"/>
            </w:tcBorders>
            <w:shd w:val="clear" w:color="auto" w:fill="auto"/>
            <w:vAlign w:val="center"/>
          </w:tcPr>
          <w:p w:rsidR="00B651A3" w:rsidRPr="00B651A3" w:rsidRDefault="00B651A3" w:rsidP="00B651A3">
            <w:pPr>
              <w:spacing w:after="0" w:line="240" w:lineRule="auto"/>
              <w:jc w:val="center"/>
              <w:rPr>
                <w:rFonts w:ascii="Times New Roman" w:eastAsia="Times New Roman" w:hAnsi="Times New Roman" w:cs="Times New Roman"/>
                <w:bCs/>
                <w:color w:val="000000"/>
                <w:sz w:val="28"/>
                <w:szCs w:val="28"/>
              </w:rPr>
            </w:pPr>
            <w:proofErr w:type="spellStart"/>
            <w:r w:rsidRPr="00B651A3">
              <w:rPr>
                <w:rFonts w:ascii="Times New Roman" w:eastAsia="Times New Roman" w:hAnsi="Times New Roman" w:cs="Times New Roman"/>
                <w:bCs/>
                <w:color w:val="000000"/>
                <w:sz w:val="28"/>
                <w:szCs w:val="28"/>
              </w:rPr>
              <w:t>Келіспеймін</w:t>
            </w:r>
            <w:proofErr w:type="spellEnd"/>
            <w:r w:rsidRPr="00B651A3">
              <w:rPr>
                <w:rFonts w:ascii="Times New Roman" w:eastAsia="Times New Roman" w:hAnsi="Times New Roman" w:cs="Times New Roman"/>
                <w:bCs/>
                <w:color w:val="000000"/>
                <w:sz w:val="28"/>
                <w:szCs w:val="28"/>
              </w:rPr>
              <w:t xml:space="preserve"> (%)</w:t>
            </w:r>
          </w:p>
        </w:tc>
        <w:tc>
          <w:tcPr>
            <w:tcW w:w="1647" w:type="dxa"/>
            <w:tcBorders>
              <w:top w:val="single" w:sz="4" w:space="0" w:color="auto"/>
              <w:left w:val="nil"/>
              <w:bottom w:val="single" w:sz="4" w:space="0" w:color="auto"/>
              <w:right w:val="single" w:sz="4" w:space="0" w:color="auto"/>
            </w:tcBorders>
            <w:shd w:val="clear" w:color="auto" w:fill="auto"/>
            <w:vAlign w:val="center"/>
          </w:tcPr>
          <w:p w:rsidR="00B651A3" w:rsidRPr="00B651A3" w:rsidRDefault="00B651A3" w:rsidP="00B651A3">
            <w:pPr>
              <w:spacing w:after="0" w:line="240" w:lineRule="auto"/>
              <w:jc w:val="center"/>
              <w:rPr>
                <w:rFonts w:ascii="Times New Roman" w:eastAsia="Times New Roman" w:hAnsi="Times New Roman" w:cs="Times New Roman"/>
                <w:bCs/>
                <w:color w:val="000000"/>
                <w:sz w:val="28"/>
                <w:szCs w:val="28"/>
              </w:rPr>
            </w:pPr>
            <w:proofErr w:type="spellStart"/>
            <w:proofErr w:type="gramStart"/>
            <w:r w:rsidRPr="00B651A3">
              <w:rPr>
                <w:rFonts w:ascii="Times New Roman" w:eastAsia="Times New Roman" w:hAnsi="Times New Roman" w:cs="Times New Roman"/>
                <w:bCs/>
                <w:color w:val="000000"/>
                <w:sz w:val="28"/>
                <w:szCs w:val="28"/>
              </w:rPr>
              <w:t>Толық</w:t>
            </w:r>
            <w:proofErr w:type="spellEnd"/>
            <w:r w:rsidRPr="00B651A3">
              <w:rPr>
                <w:rFonts w:ascii="Times New Roman" w:eastAsia="Times New Roman" w:hAnsi="Times New Roman" w:cs="Times New Roman"/>
                <w:bCs/>
                <w:color w:val="000000"/>
                <w:sz w:val="28"/>
                <w:szCs w:val="28"/>
              </w:rPr>
              <w:t xml:space="preserve">  </w:t>
            </w:r>
            <w:proofErr w:type="spellStart"/>
            <w:r w:rsidRPr="00B651A3">
              <w:rPr>
                <w:rFonts w:ascii="Times New Roman" w:eastAsia="Times New Roman" w:hAnsi="Times New Roman" w:cs="Times New Roman"/>
                <w:bCs/>
                <w:color w:val="000000"/>
                <w:sz w:val="28"/>
                <w:szCs w:val="28"/>
              </w:rPr>
              <w:t>келіспеймін</w:t>
            </w:r>
            <w:proofErr w:type="spellEnd"/>
            <w:proofErr w:type="gramEnd"/>
            <w:r w:rsidRPr="00B651A3">
              <w:rPr>
                <w:rFonts w:ascii="Times New Roman" w:eastAsia="Times New Roman" w:hAnsi="Times New Roman" w:cs="Times New Roman"/>
                <w:bCs/>
                <w:color w:val="000000"/>
                <w:sz w:val="28"/>
                <w:szCs w:val="28"/>
              </w:rPr>
              <w:t xml:space="preserve"> (%)</w:t>
            </w:r>
          </w:p>
        </w:tc>
        <w:tc>
          <w:tcPr>
            <w:tcW w:w="1228" w:type="dxa"/>
            <w:tcBorders>
              <w:top w:val="single" w:sz="4" w:space="0" w:color="auto"/>
              <w:left w:val="nil"/>
              <w:bottom w:val="single" w:sz="4" w:space="0" w:color="auto"/>
              <w:right w:val="single" w:sz="4" w:space="0" w:color="auto"/>
            </w:tcBorders>
            <w:shd w:val="clear" w:color="auto" w:fill="auto"/>
            <w:vAlign w:val="center"/>
          </w:tcPr>
          <w:p w:rsidR="00B651A3" w:rsidRPr="00B651A3" w:rsidRDefault="00B651A3" w:rsidP="00B651A3">
            <w:pPr>
              <w:spacing w:after="0" w:line="240" w:lineRule="auto"/>
              <w:jc w:val="center"/>
              <w:rPr>
                <w:rFonts w:ascii="Times New Roman" w:eastAsia="Times New Roman" w:hAnsi="Times New Roman" w:cs="Times New Roman"/>
                <w:bCs/>
                <w:color w:val="000000"/>
                <w:sz w:val="28"/>
                <w:szCs w:val="28"/>
              </w:rPr>
            </w:pPr>
            <w:proofErr w:type="spellStart"/>
            <w:r w:rsidRPr="00B651A3">
              <w:rPr>
                <w:rFonts w:ascii="Times New Roman" w:eastAsia="Times New Roman" w:hAnsi="Times New Roman" w:cs="Times New Roman"/>
                <w:bCs/>
                <w:color w:val="000000"/>
                <w:sz w:val="28"/>
                <w:szCs w:val="28"/>
              </w:rPr>
              <w:t>Барлық</w:t>
            </w:r>
            <w:proofErr w:type="spellEnd"/>
            <w:r w:rsidRPr="00B651A3">
              <w:rPr>
                <w:rFonts w:ascii="Times New Roman" w:eastAsia="Times New Roman" w:hAnsi="Times New Roman" w:cs="Times New Roman"/>
                <w:bCs/>
                <w:color w:val="000000"/>
                <w:sz w:val="28"/>
                <w:szCs w:val="28"/>
              </w:rPr>
              <w:t xml:space="preserve"> </w:t>
            </w:r>
            <w:proofErr w:type="spellStart"/>
            <w:r w:rsidRPr="00B651A3">
              <w:rPr>
                <w:rFonts w:ascii="Times New Roman" w:eastAsia="Times New Roman" w:hAnsi="Times New Roman" w:cs="Times New Roman"/>
                <w:bCs/>
                <w:color w:val="000000"/>
                <w:sz w:val="28"/>
                <w:szCs w:val="28"/>
              </w:rPr>
              <w:t>дауыс</w:t>
            </w:r>
            <w:proofErr w:type="spellEnd"/>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3048" w:type="dxa"/>
            <w:tcBorders>
              <w:top w:val="nil"/>
              <w:left w:val="nil"/>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Сіздің балаңыз балабақшаға қуана барады</w:t>
            </w: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74%</w:t>
            </w:r>
          </w:p>
        </w:tc>
        <w:tc>
          <w:tcPr>
            <w:tcW w:w="1343" w:type="dxa"/>
          </w:tcPr>
          <w:p w:rsidR="008B31A1" w:rsidRDefault="008B31A1" w:rsidP="008B31A1">
            <w:pPr>
              <w:jc w:val="both"/>
              <w:rPr>
                <w:rFonts w:ascii="Times New Roman" w:hAnsi="Times New Roman" w:cs="Times New Roman"/>
                <w:b/>
                <w:sz w:val="28"/>
                <w:szCs w:val="28"/>
                <w:lang w:val="kk-KZ"/>
              </w:rPr>
            </w:pPr>
          </w:p>
        </w:tc>
        <w:tc>
          <w:tcPr>
            <w:tcW w:w="164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3048" w:type="dxa"/>
            <w:tcBorders>
              <w:top w:val="nil"/>
              <w:left w:val="nil"/>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Топта баланың оқуы мен өмірі үшін қолайлы атмосфера бар</w:t>
            </w: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w:t>
            </w:r>
          </w:p>
        </w:tc>
        <w:tc>
          <w:tcPr>
            <w:tcW w:w="1343" w:type="dxa"/>
          </w:tcPr>
          <w:p w:rsidR="008B31A1" w:rsidRDefault="008B31A1" w:rsidP="008B31A1">
            <w:pPr>
              <w:jc w:val="both"/>
              <w:rPr>
                <w:rFonts w:ascii="Times New Roman" w:hAnsi="Times New Roman" w:cs="Times New Roman"/>
                <w:b/>
                <w:sz w:val="28"/>
                <w:szCs w:val="28"/>
                <w:lang w:val="kk-KZ"/>
              </w:rPr>
            </w:pPr>
          </w:p>
        </w:tc>
        <w:tc>
          <w:tcPr>
            <w:tcW w:w="164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3048" w:type="dxa"/>
            <w:tcBorders>
              <w:top w:val="nil"/>
              <w:left w:val="nil"/>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Сіз топ тәрбиешілерінің қызметіне қанағаттанасыз</w:t>
            </w: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87%</w:t>
            </w:r>
          </w:p>
        </w:tc>
        <w:tc>
          <w:tcPr>
            <w:tcW w:w="1343" w:type="dxa"/>
          </w:tcPr>
          <w:p w:rsidR="008B31A1" w:rsidRDefault="008B31A1" w:rsidP="008B31A1">
            <w:pPr>
              <w:jc w:val="both"/>
              <w:rPr>
                <w:rFonts w:ascii="Times New Roman" w:hAnsi="Times New Roman" w:cs="Times New Roman"/>
                <w:b/>
                <w:sz w:val="28"/>
                <w:szCs w:val="28"/>
                <w:lang w:val="kk-KZ"/>
              </w:rPr>
            </w:pPr>
          </w:p>
        </w:tc>
        <w:tc>
          <w:tcPr>
            <w:tcW w:w="164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3048" w:type="dxa"/>
            <w:tcBorders>
              <w:top w:val="nil"/>
              <w:left w:val="nil"/>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74%</w:t>
            </w:r>
          </w:p>
        </w:tc>
        <w:tc>
          <w:tcPr>
            <w:tcW w:w="1343"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164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5</w:t>
            </w:r>
          </w:p>
        </w:tc>
        <w:tc>
          <w:tcPr>
            <w:tcW w:w="3048" w:type="dxa"/>
            <w:tcBorders>
              <w:top w:val="nil"/>
              <w:left w:val="nil"/>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Мұғалімдер этика нормаларын, педагогикалық әдептілік пен балалармен қарым-қатынастағы әділеттілікті сақтайды</w:t>
            </w: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83%</w:t>
            </w:r>
          </w:p>
        </w:tc>
        <w:tc>
          <w:tcPr>
            <w:tcW w:w="1343"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64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3048" w:type="dxa"/>
            <w:tcBorders>
              <w:top w:val="nil"/>
              <w:left w:val="nil"/>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Сіз балаңыздың дамуын байқайсыз ба</w:t>
            </w: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w:t>
            </w:r>
          </w:p>
        </w:tc>
        <w:tc>
          <w:tcPr>
            <w:tcW w:w="1343"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64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Borders>
              <w:bottom w:val="single" w:sz="4" w:space="0" w:color="auto"/>
            </w:tcBorders>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3048" w:type="dxa"/>
            <w:tcBorders>
              <w:top w:val="nil"/>
              <w:left w:val="nil"/>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Мектепке дейінгі ұйымның оқыту және тәрбие жұмысы баланы мектепке дайындауға ықпал етеді</w:t>
            </w: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w:t>
            </w:r>
          </w:p>
        </w:tc>
        <w:tc>
          <w:tcPr>
            <w:tcW w:w="1343"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164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Borders>
              <w:top w:val="single" w:sz="4" w:space="0" w:color="auto"/>
              <w:left w:val="single" w:sz="4" w:space="0" w:color="auto"/>
              <w:bottom w:val="single" w:sz="4" w:space="0" w:color="auto"/>
              <w:right w:val="single" w:sz="4" w:space="0" w:color="auto"/>
            </w:tcBorders>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Балалардың тамақтануы талапқа сай және мектеп жасына дейінгі балалар үшін теңдестірілген</w:t>
            </w: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72%</w:t>
            </w:r>
          </w:p>
        </w:tc>
        <w:tc>
          <w:tcPr>
            <w:tcW w:w="1343"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164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w:t>
            </w: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Borders>
              <w:top w:val="single" w:sz="4" w:space="0" w:color="auto"/>
              <w:left w:val="single" w:sz="4" w:space="0" w:color="auto"/>
              <w:bottom w:val="single" w:sz="4" w:space="0" w:color="auto"/>
              <w:right w:val="single" w:sz="4" w:space="0" w:color="auto"/>
            </w:tcBorders>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9</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8B31A1" w:rsidRPr="00B651A3"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Сіз балаңыздың жетістіктері мен мінез құлқы туралы ақпараттандыру сапасына қанағаттанасыз</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81%</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647" w:type="dxa"/>
            <w:tcBorders>
              <w:top w:val="single" w:sz="4" w:space="0" w:color="auto"/>
              <w:left w:val="single" w:sz="4" w:space="0" w:color="auto"/>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Borders>
              <w:top w:val="single" w:sz="4" w:space="0" w:color="auto"/>
            </w:tcBorders>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10</w:t>
            </w:r>
          </w:p>
        </w:tc>
        <w:tc>
          <w:tcPr>
            <w:tcW w:w="3048" w:type="dxa"/>
            <w:tcBorders>
              <w:top w:val="single" w:sz="4" w:space="0" w:color="auto"/>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rsidR="009A632F" w:rsidRPr="00B651A3" w:rsidRDefault="009A632F" w:rsidP="008B31A1">
            <w:pPr>
              <w:spacing w:after="0" w:line="240" w:lineRule="auto"/>
              <w:jc w:val="center"/>
              <w:rPr>
                <w:rFonts w:ascii="Times New Roman" w:eastAsia="Times New Roman" w:hAnsi="Times New Roman" w:cs="Times New Roman"/>
                <w:color w:val="000000"/>
                <w:sz w:val="28"/>
                <w:szCs w:val="28"/>
                <w:lang w:val="kk-KZ"/>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1417" w:type="dxa"/>
            <w:tcBorders>
              <w:top w:val="single" w:sz="4" w:space="0" w:color="auto"/>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w:t>
            </w:r>
          </w:p>
        </w:tc>
        <w:tc>
          <w:tcPr>
            <w:tcW w:w="1343" w:type="dxa"/>
            <w:tcBorders>
              <w:top w:val="single" w:sz="4" w:space="0" w:color="auto"/>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647" w:type="dxa"/>
            <w:tcBorders>
              <w:top w:val="single" w:sz="4" w:space="0" w:color="auto"/>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p>
        </w:tc>
        <w:tc>
          <w:tcPr>
            <w:tcW w:w="1228" w:type="dxa"/>
            <w:tcBorders>
              <w:top w:val="single" w:sz="4" w:space="0" w:color="auto"/>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11</w:t>
            </w:r>
          </w:p>
        </w:tc>
        <w:tc>
          <w:tcPr>
            <w:tcW w:w="304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Сіз балабақша жұмысын ұйымдастыруға қуаныштысыз</w:t>
            </w:r>
          </w:p>
          <w:p w:rsidR="009A632F" w:rsidRPr="00B651A3" w:rsidRDefault="009A632F" w:rsidP="008B31A1">
            <w:pPr>
              <w:spacing w:after="0" w:line="240" w:lineRule="auto"/>
              <w:jc w:val="center"/>
              <w:rPr>
                <w:rFonts w:ascii="Times New Roman" w:eastAsia="Times New Roman" w:hAnsi="Times New Roman" w:cs="Times New Roman"/>
                <w:color w:val="000000"/>
                <w:sz w:val="28"/>
                <w:szCs w:val="28"/>
                <w:lang w:val="kk-KZ"/>
              </w:rPr>
            </w:pP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80%</w:t>
            </w:r>
          </w:p>
        </w:tc>
        <w:tc>
          <w:tcPr>
            <w:tcW w:w="1343"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1647" w:type="dxa"/>
            <w:tcBorders>
              <w:top w:val="nil"/>
              <w:left w:val="nil"/>
              <w:bottom w:val="single" w:sz="4" w:space="0" w:color="auto"/>
              <w:right w:val="single" w:sz="4" w:space="0" w:color="auto"/>
            </w:tcBorders>
            <w:shd w:val="clear" w:color="000000" w:fill="FFFFFF"/>
            <w:vAlign w:val="center"/>
          </w:tcPr>
          <w:p w:rsidR="008B31A1" w:rsidRDefault="008B31A1" w:rsidP="008B31A1">
            <w:pPr>
              <w:spacing w:after="0" w:line="240" w:lineRule="auto"/>
              <w:jc w:val="center"/>
              <w:rPr>
                <w:rFonts w:ascii="Times New Roman" w:eastAsia="Times New Roman" w:hAnsi="Times New Roman" w:cs="Times New Roman"/>
                <w:b/>
                <w:bCs/>
                <w:color w:val="000000"/>
                <w:sz w:val="28"/>
                <w:szCs w:val="28"/>
              </w:rPr>
            </w:pP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12</w:t>
            </w:r>
          </w:p>
        </w:tc>
        <w:tc>
          <w:tcPr>
            <w:tcW w:w="304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 xml:space="preserve">Сіз мектепке дейінгі </w:t>
            </w:r>
            <w:r w:rsidRPr="00B651A3">
              <w:rPr>
                <w:rFonts w:ascii="Times New Roman" w:eastAsia="Times New Roman" w:hAnsi="Times New Roman" w:cs="Times New Roman"/>
                <w:color w:val="000000"/>
                <w:sz w:val="28"/>
                <w:szCs w:val="28"/>
                <w:lang w:val="kk-KZ"/>
              </w:rPr>
              <w:lastRenderedPageBreak/>
              <w:t>ұйымға материалдық көмек көрсетесіз бе</w:t>
            </w:r>
          </w:p>
          <w:p w:rsidR="009A632F" w:rsidRPr="00B651A3" w:rsidRDefault="009A632F" w:rsidP="008B31A1">
            <w:pPr>
              <w:spacing w:after="0" w:line="240" w:lineRule="auto"/>
              <w:jc w:val="center"/>
              <w:rPr>
                <w:rFonts w:ascii="Times New Roman" w:eastAsia="Times New Roman" w:hAnsi="Times New Roman" w:cs="Times New Roman"/>
                <w:color w:val="000000"/>
                <w:sz w:val="28"/>
                <w:szCs w:val="28"/>
                <w:lang w:val="kk-KZ"/>
              </w:rPr>
            </w:pP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29%</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56%</w:t>
            </w:r>
          </w:p>
        </w:tc>
        <w:tc>
          <w:tcPr>
            <w:tcW w:w="1343"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1647" w:type="dxa"/>
          </w:tcPr>
          <w:p w:rsidR="008B31A1" w:rsidRDefault="008B31A1" w:rsidP="008B31A1">
            <w:pPr>
              <w:jc w:val="both"/>
              <w:rPr>
                <w:rFonts w:ascii="Times New Roman" w:hAnsi="Times New Roman" w:cs="Times New Roman"/>
                <w:b/>
                <w:sz w:val="28"/>
                <w:szCs w:val="28"/>
                <w:lang w:val="kk-KZ"/>
              </w:rPr>
            </w:pP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13</w:t>
            </w:r>
          </w:p>
        </w:tc>
        <w:tc>
          <w:tcPr>
            <w:tcW w:w="304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lang w:val="kk-KZ"/>
              </w:rPr>
            </w:pPr>
            <w:r w:rsidRPr="00B651A3">
              <w:rPr>
                <w:rFonts w:ascii="Times New Roman" w:eastAsia="Times New Roman" w:hAnsi="Times New Roman" w:cs="Times New Roman"/>
                <w:color w:val="000000"/>
                <w:sz w:val="28"/>
                <w:szCs w:val="28"/>
                <w:lang w:val="kk-KZ"/>
              </w:rPr>
              <w:t xml:space="preserve"> Егер сізде шағымдар болса, сіз білім беру саласындағы сапаны қамтамасыз ету Департаментіне жүгіне аласыз</w:t>
            </w:r>
            <w:r>
              <w:rPr>
                <w:rFonts w:ascii="Times New Roman" w:eastAsia="Times New Roman" w:hAnsi="Times New Roman" w:cs="Times New Roman"/>
                <w:color w:val="000000"/>
                <w:sz w:val="28"/>
                <w:szCs w:val="28"/>
                <w:lang w:val="kk-KZ"/>
              </w:rPr>
              <w:t xml:space="preserve"> </w:t>
            </w:r>
            <w:r w:rsidRPr="00B651A3">
              <w:rPr>
                <w:rFonts w:ascii="Times New Roman" w:eastAsia="Times New Roman" w:hAnsi="Times New Roman" w:cs="Times New Roman"/>
                <w:color w:val="000000"/>
                <w:sz w:val="28"/>
                <w:szCs w:val="28"/>
                <w:lang w:val="kk-KZ"/>
              </w:rPr>
              <w:t>немесе осында көрсетіңіз.</w:t>
            </w:r>
          </w:p>
          <w:p w:rsidR="009A632F" w:rsidRPr="00B651A3" w:rsidRDefault="009A632F" w:rsidP="008B31A1">
            <w:pPr>
              <w:spacing w:after="0" w:line="240" w:lineRule="auto"/>
              <w:jc w:val="center"/>
              <w:rPr>
                <w:rFonts w:ascii="Times New Roman" w:eastAsia="Times New Roman" w:hAnsi="Times New Roman" w:cs="Times New Roman"/>
                <w:color w:val="000000"/>
                <w:sz w:val="28"/>
                <w:szCs w:val="28"/>
                <w:lang w:val="kk-KZ"/>
              </w:rPr>
            </w:pPr>
          </w:p>
        </w:tc>
        <w:tc>
          <w:tcPr>
            <w:tcW w:w="141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p>
        </w:tc>
        <w:tc>
          <w:tcPr>
            <w:tcW w:w="1417"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w:t>
            </w:r>
          </w:p>
        </w:tc>
        <w:tc>
          <w:tcPr>
            <w:tcW w:w="1343"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1647" w:type="dxa"/>
          </w:tcPr>
          <w:p w:rsidR="008B31A1" w:rsidRDefault="008B31A1" w:rsidP="008B31A1">
            <w:pPr>
              <w:jc w:val="both"/>
              <w:rPr>
                <w:rFonts w:ascii="Times New Roman" w:hAnsi="Times New Roman" w:cs="Times New Roman"/>
                <w:b/>
                <w:sz w:val="28"/>
                <w:szCs w:val="28"/>
                <w:lang w:val="kk-KZ"/>
              </w:rPr>
            </w:pP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r w:rsidR="008B31A1" w:rsidTr="00551983">
        <w:tc>
          <w:tcPr>
            <w:tcW w:w="496" w:type="dxa"/>
          </w:tcPr>
          <w:p w:rsidR="008B31A1" w:rsidRDefault="008B31A1" w:rsidP="008B31A1">
            <w:pPr>
              <w:jc w:val="both"/>
              <w:rPr>
                <w:rFonts w:ascii="Times New Roman" w:hAnsi="Times New Roman" w:cs="Times New Roman"/>
                <w:b/>
                <w:sz w:val="28"/>
                <w:szCs w:val="28"/>
                <w:lang w:val="kk-KZ"/>
              </w:rPr>
            </w:pPr>
          </w:p>
        </w:tc>
        <w:tc>
          <w:tcPr>
            <w:tcW w:w="3048" w:type="dxa"/>
          </w:tcPr>
          <w:p w:rsidR="009A632F" w:rsidRDefault="009A632F" w:rsidP="008B31A1">
            <w:pPr>
              <w:jc w:val="both"/>
              <w:rPr>
                <w:rFonts w:ascii="Times New Roman" w:hAnsi="Times New Roman" w:cs="Times New Roman"/>
                <w:b/>
                <w:sz w:val="28"/>
                <w:szCs w:val="28"/>
                <w:lang w:val="kk-KZ"/>
              </w:rPr>
            </w:pPr>
          </w:p>
          <w:p w:rsidR="008B31A1" w:rsidRDefault="008B31A1" w:rsidP="008B31A1">
            <w:pPr>
              <w:jc w:val="both"/>
              <w:rPr>
                <w:rFonts w:ascii="Times New Roman" w:hAnsi="Times New Roman" w:cs="Times New Roman"/>
                <w:b/>
                <w:sz w:val="28"/>
                <w:szCs w:val="28"/>
                <w:lang w:val="kk-KZ"/>
              </w:rPr>
            </w:pPr>
            <w:r>
              <w:rPr>
                <w:rFonts w:ascii="Times New Roman" w:hAnsi="Times New Roman" w:cs="Times New Roman"/>
                <w:b/>
                <w:sz w:val="28"/>
                <w:szCs w:val="28"/>
                <w:lang w:val="kk-KZ"/>
              </w:rPr>
              <w:t>Қорытынды:</w:t>
            </w:r>
          </w:p>
        </w:tc>
        <w:tc>
          <w:tcPr>
            <w:tcW w:w="1418" w:type="dxa"/>
            <w:tcBorders>
              <w:top w:val="nil"/>
              <w:left w:val="nil"/>
              <w:bottom w:val="single" w:sz="4" w:space="0" w:color="auto"/>
              <w:right w:val="single" w:sz="4" w:space="0" w:color="auto"/>
            </w:tcBorders>
            <w:shd w:val="clear" w:color="000000" w:fill="FFFFFF"/>
            <w:vAlign w:val="center"/>
          </w:tcPr>
          <w:p w:rsidR="008B31A1" w:rsidRDefault="008B31A1" w:rsidP="008B31A1">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23%</w:t>
            </w:r>
          </w:p>
        </w:tc>
        <w:tc>
          <w:tcPr>
            <w:tcW w:w="1417" w:type="dxa"/>
            <w:tcBorders>
              <w:top w:val="nil"/>
              <w:left w:val="nil"/>
              <w:bottom w:val="single" w:sz="4" w:space="0" w:color="auto"/>
              <w:right w:val="single" w:sz="4" w:space="0" w:color="auto"/>
            </w:tcBorders>
            <w:shd w:val="clear" w:color="000000" w:fill="FFFFFF"/>
            <w:vAlign w:val="center"/>
          </w:tcPr>
          <w:p w:rsidR="008B31A1" w:rsidRDefault="008B31A1" w:rsidP="008B31A1">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75%</w:t>
            </w:r>
          </w:p>
        </w:tc>
        <w:tc>
          <w:tcPr>
            <w:tcW w:w="1343" w:type="dxa"/>
            <w:tcBorders>
              <w:top w:val="nil"/>
              <w:left w:val="nil"/>
              <w:bottom w:val="single" w:sz="4" w:space="0" w:color="auto"/>
              <w:right w:val="single" w:sz="4" w:space="0" w:color="auto"/>
            </w:tcBorders>
            <w:shd w:val="clear" w:color="000000" w:fill="FFFFFF"/>
            <w:vAlign w:val="center"/>
          </w:tcPr>
          <w:p w:rsidR="008B31A1" w:rsidRDefault="008B31A1" w:rsidP="008B31A1">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w:t>
            </w:r>
          </w:p>
        </w:tc>
        <w:tc>
          <w:tcPr>
            <w:tcW w:w="1647" w:type="dxa"/>
          </w:tcPr>
          <w:p w:rsidR="008B31A1" w:rsidRDefault="008B31A1" w:rsidP="008B31A1">
            <w:pPr>
              <w:jc w:val="center"/>
              <w:rPr>
                <w:rFonts w:ascii="Times New Roman" w:hAnsi="Times New Roman" w:cs="Times New Roman"/>
                <w:b/>
                <w:sz w:val="28"/>
                <w:szCs w:val="28"/>
                <w:lang w:val="kk-KZ"/>
              </w:rPr>
            </w:pPr>
            <w:r>
              <w:rPr>
                <w:rFonts w:ascii="Times New Roman" w:eastAsia="Times New Roman" w:hAnsi="Times New Roman" w:cs="Times New Roman"/>
                <w:b/>
                <w:bCs/>
                <w:color w:val="000000"/>
                <w:sz w:val="28"/>
                <w:szCs w:val="28"/>
              </w:rPr>
              <w:t>1%</w:t>
            </w:r>
          </w:p>
        </w:tc>
        <w:tc>
          <w:tcPr>
            <w:tcW w:w="1228" w:type="dxa"/>
            <w:tcBorders>
              <w:top w:val="nil"/>
              <w:left w:val="nil"/>
              <w:bottom w:val="single" w:sz="4" w:space="0" w:color="auto"/>
              <w:right w:val="single" w:sz="4" w:space="0" w:color="auto"/>
            </w:tcBorders>
            <w:shd w:val="clear" w:color="auto" w:fill="auto"/>
            <w:vAlign w:val="center"/>
          </w:tcPr>
          <w:p w:rsidR="008B31A1" w:rsidRDefault="008B31A1" w:rsidP="008B31A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54\100%</w:t>
            </w:r>
          </w:p>
        </w:tc>
      </w:tr>
    </w:tbl>
    <w:p w:rsidR="009A632F" w:rsidRDefault="009A632F" w:rsidP="008B31A1">
      <w:pPr>
        <w:ind w:firstLine="708"/>
        <w:jc w:val="both"/>
        <w:rPr>
          <w:rFonts w:ascii="Times New Roman" w:eastAsia="Times New Roman" w:hAnsi="Times New Roman" w:cs="Times New Roman"/>
          <w:sz w:val="28"/>
          <w:szCs w:val="28"/>
          <w:lang w:val="kk-KZ"/>
        </w:rPr>
      </w:pPr>
    </w:p>
    <w:p w:rsidR="008D6C24" w:rsidRDefault="00C643E9" w:rsidP="008B31A1">
      <w:pPr>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Басқару қызметінің жұмысына талдау жасай келе, педагогтардың шығармашылықпен жұмыс жасауына ықпал ететінін, туындайтын мәселелерді шешуге көмегін тигізетінін атап өтуге болады</w:t>
      </w:r>
      <w:r>
        <w:rPr>
          <w:rFonts w:ascii="Times New Roman" w:eastAsia="Times New Roman" w:hAnsi="Times New Roman" w:cs="Times New Roman"/>
          <w:b/>
          <w:sz w:val="28"/>
          <w:szCs w:val="28"/>
          <w:lang w:val="kk-KZ"/>
        </w:rPr>
        <w:t xml:space="preserve">. </w:t>
      </w:r>
    </w:p>
    <w:p w:rsidR="008D6C24" w:rsidRDefault="00C643E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Ұсыныстар:</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1.Педагогтардың санаттық деңгейін көтеру жұмыстары жалғастырылсын.</w:t>
      </w: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2.Тәрбиеленушілердің білім көрсеткіштерінің сапасын арттыру бағытында жұмыстар күшейтілсін.</w:t>
      </w:r>
    </w:p>
    <w:p w:rsidR="00356296"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3.Балабақша және топтарда </w:t>
      </w:r>
      <w:r>
        <w:rPr>
          <w:rFonts w:ascii="Times New Roman" w:hAnsi="Times New Roman" w:cs="Times New Roman"/>
          <w:spacing w:val="9"/>
          <w:sz w:val="28"/>
          <w:szCs w:val="28"/>
          <w:lang w:val="kk-KZ"/>
        </w:rPr>
        <w:t xml:space="preserve">заттық-кеңістік дамытушы ортаны </w:t>
      </w:r>
      <w:r>
        <w:rPr>
          <w:rFonts w:ascii="Times New Roman" w:hAnsi="Times New Roman" w:cs="Times New Roman"/>
          <w:sz w:val="28"/>
          <w:szCs w:val="28"/>
          <w:lang w:val="kk-KZ"/>
        </w:rPr>
        <w:t>мазмұнына сай толықтыруды жалғастыру</w:t>
      </w:r>
      <w:r w:rsidR="00356296">
        <w:rPr>
          <w:rFonts w:ascii="Times New Roman" w:hAnsi="Times New Roman" w:cs="Times New Roman"/>
          <w:sz w:val="28"/>
          <w:szCs w:val="28"/>
          <w:lang w:val="kk-KZ"/>
        </w:rPr>
        <w:t>.</w:t>
      </w:r>
    </w:p>
    <w:p w:rsidR="009A632F" w:rsidRDefault="009A632F">
      <w:pPr>
        <w:spacing w:after="0" w:line="240" w:lineRule="auto"/>
        <w:jc w:val="both"/>
        <w:rPr>
          <w:rFonts w:ascii="Times New Roman" w:hAnsi="Times New Roman" w:cs="Times New Roman"/>
          <w:b/>
          <w:sz w:val="28"/>
          <w:szCs w:val="28"/>
          <w:lang w:val="kk-KZ"/>
        </w:rPr>
      </w:pPr>
      <w:bookmarkStart w:id="19" w:name="_GoBack"/>
      <w:bookmarkEnd w:id="19"/>
    </w:p>
    <w:p w:rsidR="008D6C24" w:rsidRDefault="00C643E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Қорытынды:</w:t>
      </w:r>
    </w:p>
    <w:p w:rsidR="008D6C24" w:rsidRDefault="00C643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№18 «Гауһар» бөбекжай балабақшасының басқару қызметі «жақсы» деңгейде деп есептелсін.</w:t>
      </w:r>
    </w:p>
    <w:p w:rsidR="008D6C24" w:rsidRDefault="00C643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Комиссия №18 «Гауһар»бөбекжай- балабақшасында өткен өзін-өзі зерделеуді негізге ала отырып,төмендегідей шешім қабылдады:</w:t>
      </w:r>
    </w:p>
    <w:p w:rsidR="009A632F" w:rsidRDefault="00C643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1. МКҚК №18 «Гауһар» бөбекжай-балабақшасы мемлекеттік мекемесі </w:t>
      </w:r>
    </w:p>
    <w:p w:rsidR="008D6C24" w:rsidRDefault="00C643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мәртебесіне сай деп есептелсін.</w:t>
      </w:r>
    </w:p>
    <w:p w:rsidR="008D6C24" w:rsidRDefault="008D6C24">
      <w:pPr>
        <w:spacing w:after="0" w:line="240" w:lineRule="auto"/>
        <w:jc w:val="both"/>
        <w:rPr>
          <w:rFonts w:ascii="Times New Roman" w:hAnsi="Times New Roman" w:cs="Times New Roman"/>
          <w:sz w:val="28"/>
          <w:szCs w:val="28"/>
          <w:lang w:val="kk-KZ"/>
        </w:rPr>
      </w:pPr>
    </w:p>
    <w:p w:rsidR="008D6C24"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Комиссия  төрайымы:</w:t>
      </w:r>
    </w:p>
    <w:p w:rsidR="008B31A1" w:rsidRDefault="00C643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МКҚК №18 «Гауһар» балабақшасының   </w:t>
      </w:r>
    </w:p>
    <w:p w:rsidR="008D6C24" w:rsidRDefault="008B31A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643E9">
        <w:rPr>
          <w:rFonts w:ascii="Times New Roman" w:hAnsi="Times New Roman" w:cs="Times New Roman"/>
          <w:sz w:val="28"/>
          <w:szCs w:val="28"/>
          <w:lang w:val="kk-KZ"/>
        </w:rPr>
        <w:t xml:space="preserve">меңгерушісі:                 Л. Ж. Тукешова </w:t>
      </w:r>
    </w:p>
    <w:p w:rsidR="008D6C24" w:rsidRDefault="00C643E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Комиссия мүшелері:</w:t>
      </w:r>
    </w:p>
    <w:p w:rsidR="008D6C24" w:rsidRDefault="00C643E9">
      <w:pPr>
        <w:tabs>
          <w:tab w:val="left" w:pos="349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 әдіскер Г.С.Сагынтаева</w:t>
      </w:r>
    </w:p>
    <w:p w:rsidR="008D6C24" w:rsidRDefault="00C643E9">
      <w:pPr>
        <w:tabs>
          <w:tab w:val="left" w:pos="349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 тәрбиеші Т.Т.Уралбаева</w:t>
      </w:r>
    </w:p>
    <w:p w:rsidR="008D6C24" w:rsidRDefault="00C643E9">
      <w:pPr>
        <w:tabs>
          <w:tab w:val="left" w:pos="349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 тәрбиеші А.Т.Акбаева</w:t>
      </w:r>
    </w:p>
    <w:p w:rsidR="008D6C24" w:rsidRDefault="00C643E9" w:rsidP="005D1BDD">
      <w:pPr>
        <w:spacing w:after="0" w:line="240" w:lineRule="auto"/>
        <w:jc w:val="both"/>
        <w:rPr>
          <w:rFonts w:ascii="Times New Roman" w:hAnsi="Times New Roman" w:cs="Times New Roman"/>
          <w:sz w:val="24"/>
          <w:szCs w:val="24"/>
          <w:lang w:val="kk-KZ"/>
        </w:rPr>
      </w:pPr>
      <w:r>
        <w:rPr>
          <w:rFonts w:ascii="Times New Roman" w:hAnsi="Times New Roman" w:cs="Times New Roman"/>
          <w:sz w:val="28"/>
          <w:szCs w:val="28"/>
          <w:lang w:val="kk-KZ"/>
        </w:rPr>
        <w:t>4. тәрбиеші  Қ.Ж.Шарапова</w:t>
      </w:r>
    </w:p>
    <w:sectPr w:rsidR="008D6C24" w:rsidSect="00E8081C">
      <w:pgSz w:w="11906" w:h="16838"/>
      <w:pgMar w:top="851" w:right="991" w:bottom="144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FF6" w:rsidRDefault="007B5FF6">
      <w:pPr>
        <w:spacing w:line="240" w:lineRule="auto"/>
      </w:pPr>
      <w:r>
        <w:separator/>
      </w:r>
    </w:p>
  </w:endnote>
  <w:endnote w:type="continuationSeparator" w:id="0">
    <w:p w:rsidR="007B5FF6" w:rsidRDefault="007B5F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FF6" w:rsidRDefault="007B5FF6">
      <w:pPr>
        <w:spacing w:after="0"/>
      </w:pPr>
      <w:r>
        <w:separator/>
      </w:r>
    </w:p>
  </w:footnote>
  <w:footnote w:type="continuationSeparator" w:id="0">
    <w:p w:rsidR="007B5FF6" w:rsidRDefault="007B5FF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484C53"/>
    <w:multiLevelType w:val="multilevel"/>
    <w:tmpl w:val="4F484C53"/>
    <w:lvl w:ilvl="0">
      <w:start w:val="1"/>
      <w:numFmt w:val="decimal"/>
      <w:lvlText w:val="%1."/>
      <w:lvlJc w:val="left"/>
      <w:pPr>
        <w:ind w:left="8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D744A54"/>
    <w:multiLevelType w:val="multilevel"/>
    <w:tmpl w:val="6D744A54"/>
    <w:lvl w:ilvl="0">
      <w:start w:val="2"/>
      <w:numFmt w:val="bullet"/>
      <w:lvlText w:val="-"/>
      <w:lvlJc w:val="left"/>
      <w:pPr>
        <w:ind w:left="720" w:hanging="360"/>
      </w:pPr>
      <w:rPr>
        <w:rFonts w:ascii="Times New Roman" w:eastAsiaTheme="minorEastAsia"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6A4B"/>
    <w:rsid w:val="00085B3E"/>
    <w:rsid w:val="000A4E5E"/>
    <w:rsid w:val="000C66B1"/>
    <w:rsid w:val="000F52DC"/>
    <w:rsid w:val="00112A2C"/>
    <w:rsid w:val="0012727F"/>
    <w:rsid w:val="00203602"/>
    <w:rsid w:val="00206558"/>
    <w:rsid w:val="00232D40"/>
    <w:rsid w:val="00233D25"/>
    <w:rsid w:val="002E099B"/>
    <w:rsid w:val="002E618D"/>
    <w:rsid w:val="0030703A"/>
    <w:rsid w:val="0031136B"/>
    <w:rsid w:val="00356296"/>
    <w:rsid w:val="0037134A"/>
    <w:rsid w:val="003D3FE5"/>
    <w:rsid w:val="00551983"/>
    <w:rsid w:val="005775EE"/>
    <w:rsid w:val="005B4FE0"/>
    <w:rsid w:val="005B6478"/>
    <w:rsid w:val="005D1BDD"/>
    <w:rsid w:val="0065388D"/>
    <w:rsid w:val="006808D0"/>
    <w:rsid w:val="006F1D2A"/>
    <w:rsid w:val="007407EB"/>
    <w:rsid w:val="007B5FF6"/>
    <w:rsid w:val="008667FC"/>
    <w:rsid w:val="008B31A1"/>
    <w:rsid w:val="008D6C24"/>
    <w:rsid w:val="009135E1"/>
    <w:rsid w:val="00917624"/>
    <w:rsid w:val="00985272"/>
    <w:rsid w:val="009A4333"/>
    <w:rsid w:val="009A6281"/>
    <w:rsid w:val="009A632F"/>
    <w:rsid w:val="009C224C"/>
    <w:rsid w:val="009C26E8"/>
    <w:rsid w:val="00A83159"/>
    <w:rsid w:val="00A8619A"/>
    <w:rsid w:val="00AC05BC"/>
    <w:rsid w:val="00AD7FC3"/>
    <w:rsid w:val="00B61B39"/>
    <w:rsid w:val="00B651A3"/>
    <w:rsid w:val="00BC3492"/>
    <w:rsid w:val="00C103BB"/>
    <w:rsid w:val="00C44954"/>
    <w:rsid w:val="00C643E9"/>
    <w:rsid w:val="00CC6497"/>
    <w:rsid w:val="00D94CA8"/>
    <w:rsid w:val="00E6022E"/>
    <w:rsid w:val="00E8081C"/>
    <w:rsid w:val="00F10434"/>
    <w:rsid w:val="00F66A4B"/>
    <w:rsid w:val="00F75CCD"/>
    <w:rsid w:val="00FA7BC2"/>
    <w:rsid w:val="00FD7E47"/>
    <w:rsid w:val="075574FD"/>
    <w:rsid w:val="18866DB0"/>
    <w:rsid w:val="62E4334D"/>
    <w:rsid w:val="7AC34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9BFFBD5"/>
  <w15:docId w15:val="{B8811416-C7F7-4C93-B25C-A9EE2FA5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spacing w:after="200" w:line="276" w:lineRule="auto"/>
    </w:pPr>
    <w:rPr>
      <w:rFonts w:asciiTheme="minorHAnsi" w:eastAsiaTheme="minorEastAsia"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qFormat/>
    <w:rPr>
      <w:rFonts w:cs="Times New Roman"/>
      <w:color w:val="0000FF"/>
      <w:u w:val="single"/>
    </w:rPr>
  </w:style>
  <w:style w:type="paragraph" w:styleId="a4">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1"/>
    <w:qFormat/>
    <w:pPr>
      <w:ind w:left="720"/>
      <w:contextualSpacing/>
    </w:pPr>
  </w:style>
  <w:style w:type="paragraph" w:styleId="a7">
    <w:name w:val="No Spacing"/>
    <w:uiPriority w:val="1"/>
    <w:qFormat/>
    <w:rPr>
      <w:rFonts w:ascii="Calibri" w:eastAsia="Times New Roman" w:hAnsi="Calibri"/>
      <w:sz w:val="22"/>
      <w:szCs w:val="22"/>
      <w:lang w:val="kk-KZ"/>
    </w:rPr>
  </w:style>
  <w:style w:type="character" w:customStyle="1" w:styleId="y2iqfc">
    <w:name w:val="y2iqfc"/>
    <w:basedOn w:val="a0"/>
    <w:qFormat/>
  </w:style>
  <w:style w:type="paragraph" w:customStyle="1" w:styleId="TableParagraph">
    <w:name w:val="Table Paragraph"/>
    <w:basedOn w:val="a"/>
    <w:uiPriority w:val="1"/>
    <w:qFormat/>
    <w:pPr>
      <w:widowControl w:val="0"/>
      <w:autoSpaceDE w:val="0"/>
      <w:autoSpaceDN w:val="0"/>
      <w:spacing w:after="0" w:line="240" w:lineRule="auto"/>
      <w:ind w:left="107"/>
    </w:pPr>
    <w:rPr>
      <w:rFonts w:ascii="Times New Roman" w:eastAsia="Times New Roman" w:hAnsi="Times New Roman" w:cs="Times New Roman"/>
      <w:lang w:val="kk-KZ" w:eastAsia="en-US"/>
    </w:rPr>
  </w:style>
  <w:style w:type="table" w:customStyle="1" w:styleId="TableNormal">
    <w:name w:val="Table Normal"/>
    <w:uiPriority w:val="2"/>
    <w:semiHidden/>
    <w:unhideWhenUsed/>
    <w:qFormat/>
    <w:pPr>
      <w:widowControl w:val="0"/>
      <w:autoSpaceDE w:val="0"/>
      <w:autoSpaceDN w:val="0"/>
    </w:pPr>
    <w:rPr>
      <w:rFonts w:eastAsiaTheme="minorHAnsi"/>
      <w:lang w:val="en-US" w:eastAsia="en-US"/>
    </w:rPr>
    <w:tblPr>
      <w:tblCellMar>
        <w:top w:w="0" w:type="dxa"/>
        <w:left w:w="0" w:type="dxa"/>
        <w:bottom w:w="0" w:type="dxa"/>
        <w:right w:w="0" w:type="dxa"/>
      </w:tblCellMar>
    </w:tblPr>
  </w:style>
  <w:style w:type="table" w:customStyle="1" w:styleId="1">
    <w:name w:val="Сетка таблицы1"/>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uiPriority w:val="5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chart" Target="charts/chart1.xml"/><Relationship Id="rId50" Type="http://schemas.openxmlformats.org/officeDocument/2006/relationships/image" Target="media/image40.jpeg"/><Relationship Id="rId55" Type="http://schemas.openxmlformats.org/officeDocument/2006/relationships/image" Target="media/image45.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NULL"/><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theme" Target="theme/theme1.xml"/><Relationship Id="rId10" Type="http://schemas.openxmlformats.org/officeDocument/2006/relationships/hyperlink" Target="&#1178;&#1201;&#1078;&#1072;&#1090;&#1090;&#1072;&#1088;/&#1178;&#1201;&#1088;&#1099;&#1083;&#1090;&#1072;&#1081;&#1096;&#1099;%20&#1179;&#1201;&#1078;&#1072;&#1090;&#1090;&#1072;&#1088;/&#1061;&#1072;&#1073;&#1072;&#1088;&#1083;&#1072;&#1084;&#1072;.pdf" TargetMode="External"/><Relationship Id="rId19" Type="http://schemas.openxmlformats.org/officeDocument/2006/relationships/image" Target="media/image10.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jpe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numbering" Target="numbering.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555154564013296E-2"/>
          <c:y val="0.12342269716285501"/>
          <c:w val="0.88077464275299"/>
          <c:h val="0.59966896325459396"/>
        </c:manualLayout>
      </c:layout>
      <c:barChart>
        <c:barDir val="col"/>
        <c:grouping val="clustered"/>
        <c:varyColors val="0"/>
        <c:ser>
          <c:idx val="0"/>
          <c:order val="0"/>
          <c:tx>
            <c:strRef>
              <c:f>Лист1!$B$1</c:f>
              <c:strCache>
                <c:ptCount val="1"/>
                <c:pt idx="0">
                  <c:v>Барлық педагог</c:v>
                </c:pt>
              </c:strCache>
            </c:strRef>
          </c:tx>
          <c:spPr>
            <a:solidFill>
              <a:srgbClr val="0000FF"/>
            </a:solidFill>
          </c:spPr>
          <c:invertIfNegative val="0"/>
          <c:cat>
            <c:strRef>
              <c:f>Лист1!$A$2:$A$6</c:f>
              <c:strCache>
                <c:ptCount val="5"/>
                <c:pt idx="0">
                  <c:v>2023-2024</c:v>
                </c:pt>
                <c:pt idx="1">
                  <c:v>2024-2025</c:v>
                </c:pt>
                <c:pt idx="2">
                  <c:v>2025-2026</c:v>
                </c:pt>
              </c:strCache>
            </c:strRef>
          </c:cat>
          <c:val>
            <c:numRef>
              <c:f>Лист1!$B$2:$B$6</c:f>
              <c:numCache>
                <c:formatCode>General</c:formatCode>
                <c:ptCount val="5"/>
                <c:pt idx="0">
                  <c:v>26</c:v>
                </c:pt>
                <c:pt idx="1">
                  <c:v>30</c:v>
                </c:pt>
                <c:pt idx="2">
                  <c:v>27</c:v>
                </c:pt>
              </c:numCache>
            </c:numRef>
          </c:val>
          <c:extLst>
            <c:ext xmlns:c16="http://schemas.microsoft.com/office/drawing/2014/chart" uri="{C3380CC4-5D6E-409C-BE32-E72D297353CC}">
              <c16:uniqueId val="{00000000-EA38-4237-B925-3047D0F7A4A6}"/>
            </c:ext>
          </c:extLst>
        </c:ser>
        <c:ser>
          <c:idx val="1"/>
          <c:order val="1"/>
          <c:tx>
            <c:strRef>
              <c:f>Лист1!$C$1</c:f>
              <c:strCache>
                <c:ptCount val="1"/>
                <c:pt idx="0">
                  <c:v>жоғары білім</c:v>
                </c:pt>
              </c:strCache>
            </c:strRef>
          </c:tx>
          <c:spPr>
            <a:solidFill>
              <a:srgbClr val="FF0000"/>
            </a:solidFill>
          </c:spPr>
          <c:invertIfNegative val="0"/>
          <c:cat>
            <c:strRef>
              <c:f>Лист1!$A$2:$A$6</c:f>
              <c:strCache>
                <c:ptCount val="5"/>
                <c:pt idx="0">
                  <c:v>2023-2024</c:v>
                </c:pt>
                <c:pt idx="1">
                  <c:v>2024-2025</c:v>
                </c:pt>
                <c:pt idx="2">
                  <c:v>2025-2026</c:v>
                </c:pt>
              </c:strCache>
            </c:strRef>
          </c:cat>
          <c:val>
            <c:numRef>
              <c:f>Лист1!$C$2:$C$6</c:f>
              <c:numCache>
                <c:formatCode>General</c:formatCode>
                <c:ptCount val="5"/>
                <c:pt idx="0">
                  <c:v>16</c:v>
                </c:pt>
                <c:pt idx="1">
                  <c:v>20</c:v>
                </c:pt>
                <c:pt idx="2">
                  <c:v>17</c:v>
                </c:pt>
              </c:numCache>
            </c:numRef>
          </c:val>
          <c:extLst>
            <c:ext xmlns:c16="http://schemas.microsoft.com/office/drawing/2014/chart" uri="{C3380CC4-5D6E-409C-BE32-E72D297353CC}">
              <c16:uniqueId val="{00000001-EA38-4237-B925-3047D0F7A4A6}"/>
            </c:ext>
          </c:extLst>
        </c:ser>
        <c:ser>
          <c:idx val="2"/>
          <c:order val="2"/>
          <c:tx>
            <c:strRef>
              <c:f>Лист1!$D$1</c:f>
              <c:strCache>
                <c:ptCount val="1"/>
                <c:pt idx="0">
                  <c:v>арнаулы білім</c:v>
                </c:pt>
              </c:strCache>
            </c:strRef>
          </c:tx>
          <c:spPr>
            <a:solidFill>
              <a:srgbClr val="FFFF00"/>
            </a:solidFill>
          </c:spPr>
          <c:invertIfNegative val="0"/>
          <c:cat>
            <c:strRef>
              <c:f>Лист1!$A$2:$A$6</c:f>
              <c:strCache>
                <c:ptCount val="5"/>
                <c:pt idx="0">
                  <c:v>2023-2024</c:v>
                </c:pt>
                <c:pt idx="1">
                  <c:v>2024-2025</c:v>
                </c:pt>
                <c:pt idx="2">
                  <c:v>2025-2026</c:v>
                </c:pt>
              </c:strCache>
            </c:strRef>
          </c:cat>
          <c:val>
            <c:numRef>
              <c:f>Лист1!$D$2:$D$6</c:f>
              <c:numCache>
                <c:formatCode>General</c:formatCode>
                <c:ptCount val="5"/>
                <c:pt idx="0">
                  <c:v>10</c:v>
                </c:pt>
                <c:pt idx="1">
                  <c:v>10</c:v>
                </c:pt>
                <c:pt idx="2">
                  <c:v>10</c:v>
                </c:pt>
              </c:numCache>
            </c:numRef>
          </c:val>
          <c:extLst>
            <c:ext xmlns:c16="http://schemas.microsoft.com/office/drawing/2014/chart" uri="{C3380CC4-5D6E-409C-BE32-E72D297353CC}">
              <c16:uniqueId val="{00000002-EA38-4237-B925-3047D0F7A4A6}"/>
            </c:ext>
          </c:extLst>
        </c:ser>
        <c:ser>
          <c:idx val="3"/>
          <c:order val="3"/>
          <c:tx>
            <c:strRef>
              <c:f>Лист1!$E$1</c:f>
              <c:strCache>
                <c:ptCount val="1"/>
                <c:pt idx="0">
                  <c:v>жоғары мек.дейін</c:v>
                </c:pt>
              </c:strCache>
            </c:strRef>
          </c:tx>
          <c:spPr>
            <a:solidFill>
              <a:schemeClr val="bg2">
                <a:lumMod val="50000"/>
              </a:schemeClr>
            </a:solidFill>
          </c:spPr>
          <c:invertIfNegative val="0"/>
          <c:dPt>
            <c:idx val="0"/>
            <c:invertIfNegative val="0"/>
            <c:bubble3D val="0"/>
            <c:spPr>
              <a:solidFill>
                <a:srgbClr val="00B0F0"/>
              </a:solidFill>
            </c:spPr>
            <c:extLst>
              <c:ext xmlns:c16="http://schemas.microsoft.com/office/drawing/2014/chart" uri="{C3380CC4-5D6E-409C-BE32-E72D297353CC}">
                <c16:uniqueId val="{00000004-EA38-4237-B925-3047D0F7A4A6}"/>
              </c:ext>
            </c:extLst>
          </c:dPt>
          <c:cat>
            <c:strRef>
              <c:f>Лист1!$A$2:$A$6</c:f>
              <c:strCache>
                <c:ptCount val="5"/>
                <c:pt idx="0">
                  <c:v>2023-2024</c:v>
                </c:pt>
                <c:pt idx="1">
                  <c:v>2024-2025</c:v>
                </c:pt>
                <c:pt idx="2">
                  <c:v>2025-2026</c:v>
                </c:pt>
              </c:strCache>
            </c:strRef>
          </c:cat>
          <c:val>
            <c:numRef>
              <c:f>Лист1!$E$2:$E$6</c:f>
              <c:numCache>
                <c:formatCode>General</c:formatCode>
                <c:ptCount val="5"/>
                <c:pt idx="0">
                  <c:v>14</c:v>
                </c:pt>
                <c:pt idx="1">
                  <c:v>16</c:v>
                </c:pt>
                <c:pt idx="2">
                  <c:v>14</c:v>
                </c:pt>
              </c:numCache>
            </c:numRef>
          </c:val>
          <c:extLst>
            <c:ext xmlns:c16="http://schemas.microsoft.com/office/drawing/2014/chart" uri="{C3380CC4-5D6E-409C-BE32-E72D297353CC}">
              <c16:uniqueId val="{00000005-EA38-4237-B925-3047D0F7A4A6}"/>
            </c:ext>
          </c:extLst>
        </c:ser>
        <c:ser>
          <c:idx val="4"/>
          <c:order val="4"/>
          <c:tx>
            <c:strRef>
              <c:f>Лист1!$F$1</c:f>
              <c:strCache>
                <c:ptCount val="1"/>
                <c:pt idx="0">
                  <c:v>арнаулы мект.дейін</c:v>
                </c:pt>
              </c:strCache>
            </c:strRef>
          </c:tx>
          <c:spPr>
            <a:solidFill>
              <a:srgbClr val="7030A0"/>
            </a:solidFill>
          </c:spPr>
          <c:invertIfNegative val="0"/>
          <c:cat>
            <c:strRef>
              <c:f>Лист1!$A$2:$A$6</c:f>
              <c:strCache>
                <c:ptCount val="5"/>
                <c:pt idx="0">
                  <c:v>2023-2024</c:v>
                </c:pt>
                <c:pt idx="1">
                  <c:v>2024-2025</c:v>
                </c:pt>
                <c:pt idx="2">
                  <c:v>2025-2026</c:v>
                </c:pt>
              </c:strCache>
            </c:strRef>
          </c:cat>
          <c:val>
            <c:numRef>
              <c:f>Лист1!$F$2:$F$6</c:f>
              <c:numCache>
                <c:formatCode>General</c:formatCode>
                <c:ptCount val="5"/>
                <c:pt idx="0">
                  <c:v>8</c:v>
                </c:pt>
                <c:pt idx="1">
                  <c:v>8</c:v>
                </c:pt>
                <c:pt idx="2">
                  <c:v>9</c:v>
                </c:pt>
              </c:numCache>
            </c:numRef>
          </c:val>
          <c:extLst>
            <c:ext xmlns:c16="http://schemas.microsoft.com/office/drawing/2014/chart" uri="{C3380CC4-5D6E-409C-BE32-E72D297353CC}">
              <c16:uniqueId val="{00000006-EA38-4237-B925-3047D0F7A4A6}"/>
            </c:ext>
          </c:extLst>
        </c:ser>
        <c:dLbls>
          <c:showLegendKey val="0"/>
          <c:showVal val="0"/>
          <c:showCatName val="0"/>
          <c:showSerName val="0"/>
          <c:showPercent val="0"/>
          <c:showBubbleSize val="0"/>
        </c:dLbls>
        <c:gapWidth val="150"/>
        <c:axId val="93085696"/>
        <c:axId val="93088000"/>
      </c:barChart>
      <c:catAx>
        <c:axId val="93085696"/>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93088000"/>
        <c:crosses val="autoZero"/>
        <c:auto val="1"/>
        <c:lblAlgn val="ctr"/>
        <c:lblOffset val="100"/>
        <c:noMultiLvlLbl val="0"/>
      </c:catAx>
      <c:valAx>
        <c:axId val="930880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93085696"/>
        <c:crosses val="autoZero"/>
        <c:crossBetween val="between"/>
      </c:valAx>
      <c:spPr>
        <a:solidFill>
          <a:schemeClr val="bg1"/>
        </a:solidFill>
        <a:ln>
          <a:noFill/>
        </a:ln>
        <a:effectLst/>
      </c:spPr>
    </c:plotArea>
    <c:legend>
      <c:legendPos val="r"/>
      <c:layout>
        <c:manualLayout>
          <c:xMode val="edge"/>
          <c:yMode val="edge"/>
          <c:x val="2.10752807842484E-3"/>
          <c:y val="0.86425670984675096"/>
          <c:w val="0.98863322296726797"/>
          <c:h val="0.13259740919481799"/>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gap"/>
    <c:showDLblsOverMax val="0"/>
    <c:extLst>
      <c:ext uri="{0b15fc19-7d7d-44ad-8c2d-2c3a37ce22c3}">
        <chartProps xmlns="https://web.wps.cn/et/2018/main" chartId="{3a560d9e-b9e7-47d5-880e-0fde9bd90969}"/>
      </c:ext>
    </c:extLst>
  </c:chart>
  <c:spPr>
    <a:ln w="9525" cap="flat" cmpd="sng" algn="ctr">
      <a:solidFill>
        <a:srgbClr val="0000FF"/>
      </a:solidFill>
      <a:prstDash val="solid"/>
      <a:round/>
    </a:ln>
  </c:spPr>
  <c:txPr>
    <a:bodyPr/>
    <a:lstStyle/>
    <a:p>
      <a:pPr>
        <a:defRPr lang="ru-RU"/>
      </a:pPr>
      <a:endParaRPr lang="ru-RU"/>
    </a:p>
  </c:txPr>
  <c:externalData r:id="rId2">
    <c:autoUpdate val="0"/>
  </c:externalData>
  <c:userShapes r:id="rId3"/>
</c:chartSpace>
</file>

<file path=word/drawings/_rels/drawing1.xml.rels><?xml version="1.0" encoding="UTF-8" standalone="yes"?>
<Relationships xmlns="http://schemas.openxmlformats.org/package/2006/relationships"><Relationship Id="rId1" Type="http://schemas.openxmlformats.org/officeDocument/2006/relationships/image" Target="../media/image37.emf"/></Relationships>
</file>

<file path=word/drawings/drawing1.xml><?xml version="1.0" encoding="utf-8"?>
<c:userShapes xmlns:c="http://schemas.openxmlformats.org/drawingml/2006/chart">
  <cdr:relSizeAnchor xmlns:cdr="http://schemas.openxmlformats.org/drawingml/2006/chartDrawing">
    <cdr:from>
      <cdr:x>0</cdr:x>
      <cdr:y>0</cdr:y>
    </cdr:from>
    <cdr:to>
      <cdr:x>0.19825</cdr:x>
      <cdr:y>0.00375</cdr:y>
    </cdr:to>
    <cdr:pic>
      <cdr:nvPicPr>
        <cdr:cNvPr id="2" name="Изображение 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6391719" cy="330153"/>
        </a:xfrm>
        <a:prstGeom xmlns:a="http://schemas.openxmlformats.org/drawingml/2006/main" prst="rect">
          <a:avLst/>
        </a:prstGeom>
      </cdr:spPr>
    </cdr:pic>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6AF256-9F16-42A4-9D29-B627B1328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37</Pages>
  <Words>9048</Words>
  <Characters>51579</Characters>
  <Application>Microsoft Office Word</Application>
  <DocSecurity>0</DocSecurity>
  <Lines>429</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Пользователь</cp:lastModifiedBy>
  <cp:revision>28</cp:revision>
  <dcterms:created xsi:type="dcterms:W3CDTF">2007-12-31T20:59:00Z</dcterms:created>
  <dcterms:modified xsi:type="dcterms:W3CDTF">2026-06-19T11:41:00Z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A006B76599E344C3B5E7479FFD8020D7_12</vt:lpwstr>
  </property>
</Properties>
</file>